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44"/>
        <w:gridCol w:w="1629"/>
        <w:gridCol w:w="1391"/>
        <w:gridCol w:w="1373"/>
      </w:tblGrid>
      <w:tr w:rsidR="00BD293D" w14:paraId="452E6B9B" w14:textId="77777777" w:rsidTr="00A14346">
        <w:trPr>
          <w:cantSplit/>
          <w:trHeight w:val="89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B4E" w14:textId="77777777" w:rsidR="00BD293D" w:rsidRDefault="00BD293D" w:rsidP="00BD293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8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37A09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BACCALAURÉAT PROFESSIONNEL</w:t>
            </w:r>
          </w:p>
          <w:p w14:paraId="043D77ED" w14:textId="77777777" w:rsidR="00BD293D" w:rsidRDefault="00BD293D" w:rsidP="00A14346">
            <w:pPr>
              <w:spacing w:before="12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sz w:val="32"/>
              </w:rPr>
              <w:t>……………….</w:t>
            </w:r>
          </w:p>
        </w:tc>
      </w:tr>
      <w:tr w:rsidR="00BD293D" w14:paraId="1A082D9E" w14:textId="77777777" w:rsidTr="00A14346">
        <w:trPr>
          <w:cantSplit/>
          <w:trHeight w:val="290"/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EF1B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83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9176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BD293D" w14:paraId="188B4664" w14:textId="77777777" w:rsidTr="00A14346">
        <w:trPr>
          <w:cantSplit/>
          <w:trHeight w:val="797"/>
          <w:jc w:val="center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C065" w14:textId="77777777" w:rsidR="00BD293D" w:rsidRDefault="00BD293D" w:rsidP="00A14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3ACCB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  <w:p w14:paraId="1E48DA3D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Épreuve E1- Sous-Épreuve de Mathématiques</w:t>
            </w:r>
          </w:p>
          <w:p w14:paraId="6BE91E9D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85FAC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Coefficient ……</w:t>
            </w:r>
          </w:p>
        </w:tc>
      </w:tr>
      <w:tr w:rsidR="00BD293D" w14:paraId="1E2B33A4" w14:textId="77777777" w:rsidTr="00A14346">
        <w:trPr>
          <w:cantSplit/>
          <w:trHeight w:val="341"/>
          <w:jc w:val="center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3C4D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E24DF" w14:textId="77777777" w:rsidR="00BD293D" w:rsidRDefault="00BD293D" w:rsidP="00A14346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Situation d’évaluation de</w:t>
            </w:r>
            <w:r>
              <w:rPr>
                <w:rFonts w:ascii="Arial Narrow" w:hAnsi="Arial Narrow"/>
                <w:b/>
                <w:sz w:val="32"/>
              </w:rPr>
              <w:t xml:space="preserve"> Mathématiques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9631F" w14:textId="44633E25" w:rsidR="00BD293D" w:rsidRDefault="00BD293D" w:rsidP="00BD293D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Année scolaire </w:t>
            </w:r>
            <w:r w:rsidR="009B7CA2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C4327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Séquence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8ED0F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Durée :</w:t>
            </w:r>
          </w:p>
        </w:tc>
      </w:tr>
      <w:tr w:rsidR="00BD293D" w14:paraId="7A1AE487" w14:textId="77777777" w:rsidTr="00A14346">
        <w:trPr>
          <w:cantSplit/>
          <w:trHeight w:val="331"/>
          <w:jc w:val="center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039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D02" w14:textId="77777777" w:rsidR="00BD293D" w:rsidRDefault="00BD293D" w:rsidP="00A1434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AC5" w14:textId="77777777" w:rsidR="00BD293D" w:rsidRDefault="00BD293D" w:rsidP="00A1434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79F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1 / 2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9B9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45 min</w:t>
            </w:r>
          </w:p>
        </w:tc>
      </w:tr>
    </w:tbl>
    <w:p w14:paraId="74BE0355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p w14:paraId="3892C133" w14:textId="448481DC" w:rsidR="00BD293D" w:rsidRDefault="00BD293D" w:rsidP="00BD293D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D293D" w14:paraId="3F0E35C9" w14:textId="77777777" w:rsidTr="00A14346">
        <w:trPr>
          <w:trHeight w:val="341"/>
          <w:jc w:val="center"/>
        </w:trPr>
        <w:tc>
          <w:tcPr>
            <w:tcW w:w="10206" w:type="dxa"/>
            <w:vAlign w:val="center"/>
          </w:tcPr>
          <w:p w14:paraId="710A9BF7" w14:textId="77777777" w:rsidR="00BD293D" w:rsidRDefault="00BD293D" w:rsidP="00A14346">
            <w:pPr>
              <w:spacing w:before="120" w:after="120"/>
              <w:jc w:val="center"/>
              <w:rPr>
                <w:rFonts w:ascii="Arial Narrow" w:hAnsi="Arial Narrow"/>
                <w:b/>
                <w:caps/>
              </w:rPr>
            </w:pPr>
            <w:r>
              <w:br w:type="page"/>
            </w:r>
            <w:r>
              <w:rPr>
                <w:rFonts w:ascii="Arial Narrow" w:hAnsi="Arial Narrow"/>
                <w:b/>
                <w:caps/>
                <w:sz w:val="28"/>
              </w:rPr>
              <w:t>FICHE D’INFORMATION Du candidat</w:t>
            </w:r>
          </w:p>
        </w:tc>
      </w:tr>
    </w:tbl>
    <w:p w14:paraId="1F323EF5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D293D" w14:paraId="0FF58AB0" w14:textId="77777777" w:rsidTr="00A14346">
        <w:trPr>
          <w:trHeight w:val="379"/>
          <w:jc w:val="center"/>
        </w:trPr>
        <w:tc>
          <w:tcPr>
            <w:tcW w:w="10206" w:type="dxa"/>
          </w:tcPr>
          <w:p w14:paraId="65A5F5CC" w14:textId="17DC048C" w:rsidR="00BD293D" w:rsidRDefault="00BD293D" w:rsidP="00A14346">
            <w:pPr>
              <w:spacing w:before="1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Établissement</w:t>
            </w:r>
            <w:r>
              <w:rPr>
                <w:rFonts w:ascii="Arial Narrow" w:hAnsi="Arial Narrow"/>
              </w:rPr>
              <w:tab/>
              <w:t xml:space="preserve">:     </w:t>
            </w:r>
            <w:r w:rsidR="009B7CA2">
              <w:rPr>
                <w:rFonts w:ascii="Arial Narrow" w:hAnsi="Arial Narrow"/>
              </w:rPr>
              <w:t>……………………</w:t>
            </w:r>
            <w:r w:rsidR="00E140EA">
              <w:rPr>
                <w:rFonts w:ascii="Arial Narrow" w:hAnsi="Arial Narrow"/>
              </w:rPr>
              <w:t>Classe :Terminal Bac Pro .....................</w:t>
            </w:r>
          </w:p>
          <w:p w14:paraId="2AD3872D" w14:textId="77777777" w:rsidR="00BD293D" w:rsidRDefault="00BD293D" w:rsidP="00A14346">
            <w:pPr>
              <w:spacing w:line="36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NOM et Prénom du CANDIDAT</w:t>
            </w:r>
            <w:r>
              <w:rPr>
                <w:rFonts w:ascii="Arial Narrow" w:hAnsi="Arial Narrow"/>
              </w:rPr>
              <w:tab/>
              <w:t>................................................................   Date de l’évaluation  .............................</w:t>
            </w:r>
          </w:p>
        </w:tc>
      </w:tr>
    </w:tbl>
    <w:p w14:paraId="59D64466" w14:textId="77777777" w:rsidR="00BD293D" w:rsidRPr="005806EA" w:rsidRDefault="00BD293D" w:rsidP="00BD293D"/>
    <w:p w14:paraId="0C0ADB51" w14:textId="77777777" w:rsidR="00BD293D" w:rsidRDefault="00BD293D" w:rsidP="00E140EA">
      <w:pPr>
        <w:pStyle w:val="Titre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 xml:space="preserve">Thématique : </w:t>
      </w:r>
      <w:r w:rsidR="00E140EA">
        <w:rPr>
          <w:rFonts w:eastAsia="TimesNewRomanPSMT"/>
          <w:b w:val="0"/>
          <w:szCs w:val="24"/>
        </w:rPr>
        <w:t>Etude de l’évolution d’un établissement</w:t>
      </w:r>
    </w:p>
    <w:p w14:paraId="178C793C" w14:textId="77777777" w:rsidR="00BD293D" w:rsidRDefault="00BD293D" w:rsidP="00E140EA">
      <w:pPr>
        <w:pStyle w:val="Titre3"/>
        <w:numPr>
          <w:ilvl w:val="0"/>
          <w:numId w:val="0"/>
        </w:numPr>
        <w:jc w:val="center"/>
        <w:rPr>
          <w:rFonts w:eastAsia="TimesNewRomanPSMT"/>
          <w:b w:val="0"/>
          <w:szCs w:val="24"/>
        </w:rPr>
      </w:pPr>
      <w:r>
        <w:rPr>
          <w:b w:val="0"/>
        </w:rPr>
        <w:t xml:space="preserve">Module(s) évalué(s) : </w:t>
      </w:r>
      <w:r>
        <w:rPr>
          <w:rFonts w:eastAsia="TimesNewRomanPSMT"/>
          <w:b w:val="0"/>
          <w:szCs w:val="24"/>
        </w:rPr>
        <w:t>Suites numériques 2 – Fonction dérivée et étude des variations d’une fonction</w:t>
      </w:r>
    </w:p>
    <w:p w14:paraId="0313BF3A" w14:textId="77777777" w:rsidR="00BD293D" w:rsidRDefault="00BD293D" w:rsidP="00E140EA">
      <w:pPr>
        <w:pStyle w:val="Titre3"/>
        <w:numPr>
          <w:ilvl w:val="0"/>
          <w:numId w:val="0"/>
        </w:numPr>
        <w:ind w:left="1491"/>
      </w:pPr>
      <w:r>
        <w:t>Capacités, connaissances et attitudes du référentiel évaluées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631"/>
        <w:gridCol w:w="8221"/>
      </w:tblGrid>
      <w:tr w:rsidR="00BD293D" w14:paraId="07BD7E97" w14:textId="77777777" w:rsidTr="00A14346">
        <w:trPr>
          <w:trHeight w:val="24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D20A" w14:textId="77777777" w:rsidR="00BD293D" w:rsidRDefault="00BD293D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Capacités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56E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- Appliquer les formules donnant le terme de rang </w:t>
            </w:r>
            <w:r>
              <w:rPr>
                <w:i/>
                <w:iCs/>
              </w:rPr>
              <w:t>n</w:t>
            </w:r>
            <w:r>
              <w:t xml:space="preserve"> en fonction du premier terme et de la   </w:t>
            </w:r>
          </w:p>
          <w:p w14:paraId="5D6C957D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  raison de la suite</w:t>
            </w:r>
          </w:p>
          <w:p w14:paraId="29AFD605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>- Utiliser les formules et les règles de dérivation pour déterminer la dérivée d’une fonction</w:t>
            </w:r>
          </w:p>
          <w:p w14:paraId="59B25016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- Etudier, sur un intervalle donné, les variations d’une fonction à partir du calcul et de   </w:t>
            </w:r>
          </w:p>
          <w:p w14:paraId="28B746C4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  l’étude du signe de sa dérivée. Dresser son tableau de variation.</w:t>
            </w:r>
          </w:p>
          <w:p w14:paraId="1A22A0D3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- Déterminer un extremum d’une fonction sur un intervalle donné à partir de son sens de </w:t>
            </w:r>
          </w:p>
          <w:p w14:paraId="3D808D67" w14:textId="77777777" w:rsidR="00BD293D" w:rsidRDefault="00BD293D" w:rsidP="00A14346">
            <w:pPr>
              <w:autoSpaceDE w:val="0"/>
              <w:autoSpaceDN w:val="0"/>
              <w:adjustRightInd w:val="0"/>
            </w:pPr>
            <w:r>
              <w:t xml:space="preserve">  variation.</w:t>
            </w:r>
          </w:p>
        </w:tc>
      </w:tr>
      <w:tr w:rsidR="00BD293D" w14:paraId="4F4B63D6" w14:textId="77777777" w:rsidTr="00A14346">
        <w:trPr>
          <w:trHeight w:val="3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5FD" w14:textId="77777777" w:rsidR="00BD293D" w:rsidRDefault="00BD293D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Connaissances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80E" w14:textId="77777777" w:rsidR="00BD293D" w:rsidRDefault="00BD293D" w:rsidP="00A14346">
            <w:r>
              <w:t xml:space="preserve">- Expression du rang </w:t>
            </w:r>
            <w:r>
              <w:rPr>
                <w:i/>
                <w:iCs/>
              </w:rPr>
              <w:t>n</w:t>
            </w:r>
            <w:r>
              <w:t xml:space="preserve"> d’une suite géométrique</w:t>
            </w:r>
          </w:p>
          <w:p w14:paraId="5D6EFCF4" w14:textId="77777777" w:rsidR="00BD293D" w:rsidRDefault="00BD293D" w:rsidP="00A14346">
            <w:r>
              <w:t xml:space="preserve">- Fonction dérivée d’une fonction dérivable sur un intervalle </w:t>
            </w:r>
            <w:r>
              <w:rPr>
                <w:i/>
                <w:iCs/>
              </w:rPr>
              <w:t>I</w:t>
            </w:r>
            <w:r>
              <w:t>.</w:t>
            </w:r>
          </w:p>
          <w:p w14:paraId="05EAFB81" w14:textId="77777777" w:rsidR="00BD293D" w:rsidRDefault="00BD293D" w:rsidP="00A14346">
            <w:r>
              <w:t>- Fonction dérivée des fonctions de référence.</w:t>
            </w:r>
          </w:p>
          <w:p w14:paraId="22BF35B1" w14:textId="77777777" w:rsidR="00BD293D" w:rsidRDefault="00BD293D" w:rsidP="00A14346">
            <w:r>
              <w:t>- Dérivée du produit d’une fonction par une constante, de la somme de 2 fonctions</w:t>
            </w:r>
          </w:p>
          <w:p w14:paraId="1C7B9920" w14:textId="77777777" w:rsidR="00BD293D" w:rsidRDefault="00BD293D" w:rsidP="00A14346">
            <w:r>
              <w:t>- Théorème liant, sur un intervalle, le signe de la dérivée d’une fonction au sens de</w:t>
            </w:r>
          </w:p>
          <w:p w14:paraId="4CAE2196" w14:textId="77777777" w:rsidR="00BD293D" w:rsidRDefault="00BD293D" w:rsidP="00A14346">
            <w:r>
              <w:t xml:space="preserve">  variation de cette fonction.</w:t>
            </w:r>
          </w:p>
        </w:tc>
      </w:tr>
      <w:tr w:rsidR="00BD293D" w14:paraId="4D441A88" w14:textId="77777777" w:rsidTr="00A14346">
        <w:trPr>
          <w:cantSplit/>
          <w:trHeight w:val="23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FB9C" w14:textId="77777777" w:rsidR="00BD293D" w:rsidRDefault="00BD293D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Attitudes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549A" w14:textId="77777777" w:rsidR="00BD293D" w:rsidRDefault="00BD293D" w:rsidP="00BD293D">
            <w:pPr>
              <w:numPr>
                <w:ilvl w:val="0"/>
                <w:numId w:val="13"/>
              </w:numPr>
              <w:spacing w:line="240" w:lineRule="auto"/>
              <w:jc w:val="left"/>
            </w:pPr>
            <w:r>
              <w:t>Sens de l'observation                         -   Le goût de chercher et de raisonner</w:t>
            </w:r>
          </w:p>
          <w:p w14:paraId="6DE09C57" w14:textId="77777777" w:rsidR="00BD293D" w:rsidRDefault="00BD293D" w:rsidP="00BD293D">
            <w:pPr>
              <w:numPr>
                <w:ilvl w:val="0"/>
                <w:numId w:val="13"/>
              </w:numPr>
              <w:spacing w:line="240" w:lineRule="auto"/>
              <w:jc w:val="left"/>
            </w:pPr>
            <w:r>
              <w:t>Rigueur et précision                           -   l’ouverture à la communication, au</w:t>
            </w:r>
          </w:p>
          <w:p w14:paraId="5CDAB44F" w14:textId="77777777" w:rsidR="00BD293D" w:rsidRDefault="00BD293D" w:rsidP="00BD293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lang w:eastAsia="ar-SA"/>
              </w:rPr>
            </w:pPr>
            <w:r>
              <w:t>Esprit critique                                         dialogue et au débat argumenté</w:t>
            </w:r>
          </w:p>
        </w:tc>
      </w:tr>
    </w:tbl>
    <w:p w14:paraId="48BAB975" w14:textId="77777777" w:rsidR="00BD293D" w:rsidRDefault="00BD293D" w:rsidP="00BD293D">
      <w:pPr>
        <w:rPr>
          <w:rFonts w:eastAsia="TimesNewRomanPSMT"/>
        </w:rPr>
      </w:pPr>
    </w:p>
    <w:p w14:paraId="3E69A67B" w14:textId="77777777" w:rsidR="00BD293D" w:rsidRDefault="00BD293D" w:rsidP="00E140E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1"/>
      </w:pPr>
      <w:r>
        <w:sym w:font="Wingdings" w:char="F0C4"/>
      </w:r>
      <w:r>
        <w:t>La clarté des raisonnements et la qualité de la rédaction interviendront dans l’appréciation des copies.</w:t>
      </w:r>
    </w:p>
    <w:p w14:paraId="76248284" w14:textId="77777777" w:rsidR="00BD293D" w:rsidRDefault="00BD293D" w:rsidP="00E140E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1"/>
        <w:rPr>
          <w:szCs w:val="16"/>
        </w:rPr>
      </w:pPr>
      <w:r>
        <w:sym w:font="Wingdings" w:char="F0C4"/>
      </w:r>
      <w:r>
        <w:t>L’emploi des calculatrices est autorisé, dans les conditions prévues par la réglementation en vigueur.</w:t>
      </w:r>
    </w:p>
    <w:p w14:paraId="71AFE6E1" w14:textId="77777777" w:rsidR="00BD293D" w:rsidRPr="00D20B69" w:rsidRDefault="00BD293D" w:rsidP="00BD293D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"/>
        <w:gridCol w:w="5407"/>
        <w:gridCol w:w="193"/>
        <w:gridCol w:w="1211"/>
        <w:gridCol w:w="1394"/>
      </w:tblGrid>
      <w:tr w:rsidR="00BD293D" w14:paraId="750BC655" w14:textId="77777777" w:rsidTr="00A14346">
        <w:trPr>
          <w:trHeight w:val="1170"/>
          <w:jc w:val="center"/>
        </w:trPr>
        <w:tc>
          <w:tcPr>
            <w:tcW w:w="7601" w:type="dxa"/>
            <w:gridSpan w:val="4"/>
            <w:vAlign w:val="center"/>
          </w:tcPr>
          <w:p w14:paraId="0439395B" w14:textId="77777777" w:rsidR="00BD293D" w:rsidRDefault="00BD293D" w:rsidP="00A14346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Le candidat atteste avoir été informé de la date et des objectifs de l’évaluation le  .....................................</w:t>
            </w:r>
          </w:p>
        </w:tc>
        <w:tc>
          <w:tcPr>
            <w:tcW w:w="2605" w:type="dxa"/>
            <w:gridSpan w:val="2"/>
          </w:tcPr>
          <w:p w14:paraId="225A1607" w14:textId="77777777" w:rsidR="00BD293D" w:rsidRDefault="00BD293D" w:rsidP="00A14346">
            <w:pPr>
              <w:spacing w:before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Emargement</w:t>
            </w:r>
          </w:p>
        </w:tc>
      </w:tr>
      <w:tr w:rsidR="00BD293D" w14:paraId="71823FA0" w14:textId="77777777" w:rsidTr="00A14346">
        <w:trPr>
          <w:trHeight w:val="3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4A922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959BE" w14:textId="77777777" w:rsidR="00BD293D" w:rsidRDefault="00BD293D" w:rsidP="00A14346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BACCALAUREAT PROFESSIONNEL </w:t>
            </w:r>
          </w:p>
          <w:p w14:paraId="14148014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32"/>
              </w:rPr>
              <w:t>…………………</w:t>
            </w:r>
          </w:p>
        </w:tc>
      </w:tr>
      <w:tr w:rsidR="00BD293D" w14:paraId="0EAD261C" w14:textId="77777777" w:rsidTr="00A14346">
        <w:trPr>
          <w:cantSplit/>
          <w:trHeight w:val="341"/>
          <w:jc w:val="center"/>
        </w:trPr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DE74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CF66" w14:textId="77777777" w:rsidR="00BD293D" w:rsidRDefault="00BD293D" w:rsidP="00A14346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Situation d’évaluation de</w:t>
            </w:r>
          </w:p>
          <w:p w14:paraId="37424BEE" w14:textId="77777777" w:rsidR="00BD293D" w:rsidRDefault="00BD293D" w:rsidP="00A14346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t>Mathématiques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B511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Séquence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0B37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Durée :</w:t>
            </w:r>
          </w:p>
        </w:tc>
      </w:tr>
      <w:tr w:rsidR="00BD293D" w14:paraId="1D3675B4" w14:textId="77777777" w:rsidTr="00A14346">
        <w:trPr>
          <w:cantSplit/>
          <w:trHeight w:val="331"/>
          <w:jc w:val="center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DA8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353" w14:textId="77777777" w:rsidR="00BD293D" w:rsidRDefault="00BD293D" w:rsidP="00A1434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0F6" w14:textId="77777777" w:rsidR="00BD293D" w:rsidRDefault="00E140EA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1</w:t>
            </w:r>
            <w:r w:rsidR="00BD293D">
              <w:rPr>
                <w:rFonts w:ascii="Arial Narrow" w:hAnsi="Arial Narrow"/>
                <w:b/>
                <w:sz w:val="28"/>
              </w:rPr>
              <w:t xml:space="preserve"> / 2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D9E" w14:textId="77777777" w:rsidR="00BD293D" w:rsidRDefault="00BD293D" w:rsidP="00A143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45 min</w:t>
            </w:r>
          </w:p>
        </w:tc>
      </w:tr>
    </w:tbl>
    <w:p w14:paraId="4D4E453E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p w14:paraId="4EC346F8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D293D" w14:paraId="27855033" w14:textId="77777777" w:rsidTr="00A14346">
        <w:trPr>
          <w:trHeight w:val="341"/>
          <w:jc w:val="center"/>
        </w:trPr>
        <w:tc>
          <w:tcPr>
            <w:tcW w:w="10206" w:type="dxa"/>
            <w:vAlign w:val="center"/>
          </w:tcPr>
          <w:p w14:paraId="34868411" w14:textId="77777777" w:rsidR="00BD293D" w:rsidRDefault="00BD293D" w:rsidP="00A14346">
            <w:pPr>
              <w:spacing w:before="120" w:after="120"/>
              <w:jc w:val="center"/>
              <w:rPr>
                <w:rFonts w:ascii="Arial Narrow" w:hAnsi="Arial Narrow"/>
                <w:b/>
                <w:caps/>
              </w:rPr>
            </w:pPr>
            <w:r>
              <w:br w:type="page"/>
            </w:r>
            <w:r>
              <w:rPr>
                <w:rFonts w:ascii="Arial Narrow" w:hAnsi="Arial Narrow"/>
                <w:b/>
                <w:caps/>
                <w:sz w:val="28"/>
              </w:rPr>
              <w:t>sujet destinÉ au candidat</w:t>
            </w:r>
          </w:p>
        </w:tc>
      </w:tr>
    </w:tbl>
    <w:p w14:paraId="40628E11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p w14:paraId="1FF0FE57" w14:textId="77777777" w:rsidR="00BD293D" w:rsidRDefault="00BD293D" w:rsidP="00BD293D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D293D" w14:paraId="084EFDF8" w14:textId="77777777" w:rsidTr="00A14346">
        <w:trPr>
          <w:trHeight w:val="379"/>
          <w:jc w:val="center"/>
        </w:trPr>
        <w:tc>
          <w:tcPr>
            <w:tcW w:w="10206" w:type="dxa"/>
          </w:tcPr>
          <w:p w14:paraId="7B5A131D" w14:textId="77777777" w:rsidR="00BD293D" w:rsidRDefault="00BD293D" w:rsidP="00A14346">
            <w:pPr>
              <w:spacing w:before="1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Établissement</w:t>
            </w:r>
            <w:r>
              <w:rPr>
                <w:rFonts w:ascii="Arial Narrow" w:hAnsi="Arial Narrow"/>
              </w:rPr>
              <w:tab/>
              <w:t xml:space="preserve">:                                                                                            Classe : </w:t>
            </w:r>
          </w:p>
          <w:p w14:paraId="499C32A0" w14:textId="77777777" w:rsidR="00BD293D" w:rsidRDefault="00BD293D" w:rsidP="00A14346">
            <w:pPr>
              <w:spacing w:line="36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NOM et Prénom du CANDIDAT</w:t>
            </w:r>
            <w:r>
              <w:rPr>
                <w:rFonts w:ascii="Arial Narrow" w:hAnsi="Arial Narrow"/>
              </w:rPr>
              <w:tab/>
              <w:t>................................................................   Date de l’évaluation  .............................</w:t>
            </w:r>
          </w:p>
        </w:tc>
      </w:tr>
    </w:tbl>
    <w:p w14:paraId="5971BE67" w14:textId="77777777" w:rsidR="00BD293D" w:rsidRDefault="00BD293D" w:rsidP="00BD293D"/>
    <w:p w14:paraId="7BA24ECE" w14:textId="77777777" w:rsidR="00BD293D" w:rsidRDefault="00E140EA" w:rsidP="00E140EA">
      <w:pPr>
        <w:pStyle w:val="En-tte"/>
        <w:tabs>
          <w:tab w:val="clear" w:pos="4536"/>
          <w:tab w:val="clear" w:pos="9072"/>
        </w:tabs>
        <w:jc w:val="center"/>
      </w:pPr>
      <w:r>
        <w:rPr>
          <w:b/>
        </w:rPr>
        <w:t xml:space="preserve">Thématique : </w:t>
      </w:r>
      <w:r>
        <w:rPr>
          <w:rFonts w:eastAsia="TimesNewRomanPSMT"/>
          <w:b/>
          <w:szCs w:val="24"/>
        </w:rPr>
        <w:t>Etude de l’évolution d’un établissement</w:t>
      </w:r>
    </w:p>
    <w:p w14:paraId="1CB6296D" w14:textId="77777777" w:rsidR="00BD293D" w:rsidRDefault="00BD293D" w:rsidP="00E140E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1"/>
        <w:rPr>
          <w:rFonts w:cs="Arial"/>
          <w:sz w:val="20"/>
        </w:rPr>
      </w:pPr>
      <w:r>
        <w:rPr>
          <w:rFonts w:cs="Arial"/>
          <w:sz w:val="20"/>
        </w:rPr>
        <w:sym w:font="Wingdings" w:char="F0C4"/>
      </w:r>
      <w:r>
        <w:rPr>
          <w:rFonts w:cs="Arial"/>
          <w:sz w:val="20"/>
        </w:rPr>
        <w:t>La clarté des raisonnements et la qualité de la rédaction interviendront dans l’appréciation des copies.</w:t>
      </w:r>
    </w:p>
    <w:p w14:paraId="1360065A" w14:textId="77777777" w:rsidR="00BD293D" w:rsidRDefault="00BD293D" w:rsidP="00E140E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1"/>
        <w:rPr>
          <w:rFonts w:cs="Arial"/>
          <w:sz w:val="20"/>
        </w:rPr>
      </w:pPr>
      <w:r>
        <w:rPr>
          <w:rFonts w:cs="Arial"/>
          <w:sz w:val="20"/>
        </w:rPr>
        <w:sym w:font="Wingdings" w:char="F0C4"/>
      </w:r>
      <w:r>
        <w:rPr>
          <w:rFonts w:cs="Arial"/>
          <w:sz w:val="20"/>
        </w:rPr>
        <w:t>L’emploi des calculatrices est autorisé, dans les conditions prévues par la réglementation en vigueur.</w:t>
      </w:r>
    </w:p>
    <w:p w14:paraId="65E076AC" w14:textId="77777777" w:rsidR="00BD293D" w:rsidRDefault="00BD293D" w:rsidP="00BD293D">
      <w:pPr>
        <w:spacing w:before="100" w:beforeAutospacing="1" w:after="100" w:afterAutospacing="1"/>
        <w:rPr>
          <w:rFonts w:ascii="Arial" w:hAnsi="Arial" w:cs="Arial"/>
          <w:sz w:val="16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908"/>
        <w:gridCol w:w="8479"/>
      </w:tblGrid>
      <w:tr w:rsidR="00BD293D" w14:paraId="01DFE4C5" w14:textId="77777777" w:rsidTr="00A14346">
        <w:trPr>
          <w:cantSplit/>
          <w:jc w:val="center"/>
        </w:trPr>
        <w:tc>
          <w:tcPr>
            <w:tcW w:w="908" w:type="dxa"/>
            <w:vMerge w:val="restart"/>
            <w:vAlign w:val="center"/>
          </w:tcPr>
          <w:p w14:paraId="6F35855D" w14:textId="77777777" w:rsidR="00BD293D" w:rsidRDefault="00BD293D" w:rsidP="00A14346">
            <w:pPr>
              <w:spacing w:before="100" w:beforeAutospacing="1" w:after="100" w:afterAutospacing="1"/>
              <w:jc w:val="center"/>
            </w:pPr>
            <w:r>
              <w:object w:dxaOrig="4281" w:dyaOrig="4281" w14:anchorId="4C1CDB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34.2pt" o:ole="" fillcolor="window">
                  <v:imagedata r:id="rId8" o:title=""/>
                </v:shape>
                <o:OLEObject Type="Embed" ProgID="Unknown" ShapeID="_x0000_i1025" DrawAspect="Content" ObjectID="_1775112766" r:id="rId9"/>
              </w:object>
            </w:r>
          </w:p>
        </w:tc>
        <w:tc>
          <w:tcPr>
            <w:tcW w:w="8479" w:type="dxa"/>
            <w:tcBorders>
              <w:bottom w:val="single" w:sz="4" w:space="0" w:color="auto"/>
            </w:tcBorders>
          </w:tcPr>
          <w:p w14:paraId="734A3BAA" w14:textId="77777777" w:rsidR="00BD293D" w:rsidRDefault="00BD293D" w:rsidP="00A14346">
            <w:pPr>
              <w:spacing w:before="100" w:beforeAutospacing="1" w:after="100" w:afterAutospacing="1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i/>
              </w:rPr>
              <w:t>L’examinateur intervient à la demande du candidat ou quand il le juge utile.</w:t>
            </w:r>
          </w:p>
        </w:tc>
      </w:tr>
      <w:tr w:rsidR="00BD293D" w14:paraId="0DE3EDF0" w14:textId="77777777" w:rsidTr="00A14346">
        <w:trPr>
          <w:cantSplit/>
          <w:trHeight w:val="690"/>
          <w:jc w:val="center"/>
        </w:trPr>
        <w:tc>
          <w:tcPr>
            <w:tcW w:w="908" w:type="dxa"/>
            <w:vMerge/>
            <w:shd w:val="clear" w:color="auto" w:fill="FF99CC"/>
            <w:vAlign w:val="center"/>
          </w:tcPr>
          <w:p w14:paraId="0557FE5C" w14:textId="77777777" w:rsidR="00BD293D" w:rsidRDefault="00BD293D" w:rsidP="00A1434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8479" w:type="dxa"/>
            <w:vAlign w:val="center"/>
          </w:tcPr>
          <w:p w14:paraId="1BC5CA05" w14:textId="77777777" w:rsidR="00BD293D" w:rsidRDefault="00BD293D" w:rsidP="00A143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</w:rPr>
              <w:t>Dans la suite du document, ce symbole signifie « Appeler l’examinateur ».</w:t>
            </w:r>
          </w:p>
        </w:tc>
      </w:tr>
    </w:tbl>
    <w:p w14:paraId="7C2BC964" w14:textId="77777777" w:rsidR="00BD293D" w:rsidRDefault="00BD293D" w:rsidP="00BD293D">
      <w:pPr>
        <w:pStyle w:val="Retraitcorpsdetexte"/>
        <w:ind w:firstLine="0"/>
        <w:rPr>
          <w:b/>
          <w:sz w:val="28"/>
          <w:szCs w:val="28"/>
        </w:rPr>
      </w:pPr>
    </w:p>
    <w:p w14:paraId="36DA088A" w14:textId="77777777" w:rsidR="00BD293D" w:rsidRDefault="00BD293D" w:rsidP="00BD293D">
      <w:pPr>
        <w:pStyle w:val="Retraitcorpsdetexte"/>
        <w:ind w:firstLine="0"/>
      </w:pPr>
    </w:p>
    <w:p w14:paraId="65865419" w14:textId="77777777" w:rsidR="00BD293D" w:rsidRDefault="00BD293D" w:rsidP="00BD293D">
      <w:pPr>
        <w:rPr>
          <w:b/>
          <w:bCs/>
          <w:u w:val="single"/>
        </w:rPr>
      </w:pPr>
      <w:r>
        <w:rPr>
          <w:b/>
          <w:bCs/>
          <w:u w:val="single"/>
        </w:rPr>
        <w:t>Situation :</w:t>
      </w:r>
    </w:p>
    <w:p w14:paraId="6D55253C" w14:textId="77777777" w:rsidR="00BD293D" w:rsidRDefault="00BD293D" w:rsidP="00BD293D"/>
    <w:p w14:paraId="76826D0C" w14:textId="77777777" w:rsidR="00BD293D" w:rsidRDefault="00BD293D" w:rsidP="00BD293D"/>
    <w:p w14:paraId="049E681D" w14:textId="77777777" w:rsidR="00BD293D" w:rsidRDefault="00E140EA" w:rsidP="00BD293D">
      <w:pPr>
        <w:jc w:val="center"/>
      </w:pPr>
      <w:r>
        <w:t>Un restaurateur souhaite étudier en terme de quantité journalière l’afflux de client afin de réaliser, si possible un agrandissement.</w:t>
      </w:r>
    </w:p>
    <w:p w14:paraId="4C0CD2A9" w14:textId="77777777" w:rsidR="00E140EA" w:rsidRDefault="00E140EA" w:rsidP="00E140EA"/>
    <w:p w14:paraId="22FA8B17" w14:textId="77777777" w:rsidR="00BD293D" w:rsidRDefault="00BD293D" w:rsidP="00BD293D"/>
    <w:p w14:paraId="00B6C834" w14:textId="77777777" w:rsidR="00BD293D" w:rsidRDefault="00BD293D" w:rsidP="00BD293D">
      <w:pPr>
        <w:pStyle w:val="Commentaire"/>
        <w:rPr>
          <w:noProof/>
        </w:rPr>
      </w:pPr>
    </w:p>
    <w:p w14:paraId="7F2B1401" w14:textId="77777777" w:rsidR="00BD293D" w:rsidRDefault="00BD293D" w:rsidP="00BD293D">
      <w:pPr>
        <w:pStyle w:val="Formule"/>
        <w:rPr>
          <w:rFonts w:ascii="Times New Roman" w:hAnsi="Times New Roman"/>
        </w:rPr>
      </w:pPr>
    </w:p>
    <w:p w14:paraId="32AB7582" w14:textId="77777777" w:rsidR="00BD293D" w:rsidRDefault="00BD293D" w:rsidP="00BD293D">
      <w:pPr>
        <w:pStyle w:val="Retraitcorpsdetexte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parties A et B sont indépendantes et peuvent </w:t>
      </w:r>
    </w:p>
    <w:p w14:paraId="76C7C714" w14:textId="77777777" w:rsidR="00BD293D" w:rsidRDefault="00BD293D" w:rsidP="00BD293D">
      <w:pPr>
        <w:pStyle w:val="Retraitcorpsdetexte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être traitées séparément.</w:t>
      </w:r>
    </w:p>
    <w:p w14:paraId="692D35B6" w14:textId="77777777" w:rsidR="00F17B3A" w:rsidRDefault="00F17B3A">
      <w:pPr>
        <w:spacing w:after="200"/>
        <w:jc w:val="left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br w:type="page"/>
      </w:r>
    </w:p>
    <w:p w14:paraId="0672733E" w14:textId="77777777" w:rsidR="00D24C59" w:rsidRDefault="00F17B3A" w:rsidP="00F17B3A">
      <w:pPr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lastRenderedPageBreak/>
        <w:t>Partie A</w:t>
      </w:r>
    </w:p>
    <w:p w14:paraId="6FBBC91E" w14:textId="77777777" w:rsidR="00F17B3A" w:rsidRDefault="00F17B3A" w:rsidP="00F17B3A"/>
    <w:p w14:paraId="121F7B90" w14:textId="77777777" w:rsidR="00F17B3A" w:rsidRDefault="00F17B3A" w:rsidP="00F17B3A">
      <w:r>
        <w:t>Dans un lieu de restauration ouvert de 11</w:t>
      </w:r>
      <w:r w:rsidR="00083BEE">
        <w:t xml:space="preserve"> </w:t>
      </w:r>
      <w:r>
        <w:t>heures à 18</w:t>
      </w:r>
      <w:r w:rsidR="00083BEE">
        <w:t xml:space="preserve"> </w:t>
      </w:r>
      <w:r>
        <w:t>heures, un patron se demande combien il a de client par heure sur la période d’ouverture.</w:t>
      </w:r>
    </w:p>
    <w:p w14:paraId="5CD3F9EF" w14:textId="77777777" w:rsidR="00F17B3A" w:rsidRDefault="00F17B3A" w:rsidP="00F17B3A">
      <w:r>
        <w:t xml:space="preserve">Il réalise alors une étude statistique afin de connaitre l’évolution du nombre de client présent en fonction de l’heure. Cette évolution est donnée par la relation </w:t>
      </w:r>
      <w:r w:rsidR="00B24918">
        <w:rPr>
          <w:b/>
          <w:i/>
        </w:rPr>
        <w:t>N(t) = -4,9 t² + 142,2 t – 9</w:t>
      </w:r>
      <w:r w:rsidRPr="00F17B3A">
        <w:rPr>
          <w:b/>
          <w:i/>
        </w:rPr>
        <w:t>71,3</w:t>
      </w:r>
      <w:r>
        <w:t xml:space="preserve"> où </w:t>
      </w:r>
      <w:r>
        <w:rPr>
          <w:i/>
        </w:rPr>
        <w:t>t</w:t>
      </w:r>
      <w:r>
        <w:t xml:space="preserve"> est l’heure de la journée, et </w:t>
      </w:r>
      <w:r>
        <w:rPr>
          <w:i/>
        </w:rPr>
        <w:t>N(t)</w:t>
      </w:r>
      <w:r>
        <w:t xml:space="preserve"> le nombre de client à l’instant </w:t>
      </w:r>
      <w:r>
        <w:rPr>
          <w:i/>
        </w:rPr>
        <w:t>t</w:t>
      </w:r>
      <w:r>
        <w:t>.</w:t>
      </w:r>
    </w:p>
    <w:p w14:paraId="4B282F9F" w14:textId="77777777" w:rsidR="00F17B3A" w:rsidRDefault="00F17B3A" w:rsidP="00F17B3A"/>
    <w:p w14:paraId="5FB7D2E2" w14:textId="77777777" w:rsidR="00F17B3A" w:rsidRDefault="00F17B3A" w:rsidP="00F17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quelle heure de la journée le nombre de clien</w:t>
      </w:r>
      <w:r w:rsidR="000B0965">
        <w:rPr>
          <w:b/>
          <w:sz w:val="32"/>
          <w:szCs w:val="32"/>
        </w:rPr>
        <w:t>t est-il maximum et quelle est c</w:t>
      </w:r>
      <w:r>
        <w:rPr>
          <w:b/>
          <w:sz w:val="32"/>
          <w:szCs w:val="32"/>
        </w:rPr>
        <w:t>e nombre ?</w:t>
      </w:r>
    </w:p>
    <w:p w14:paraId="2A220610" w14:textId="77777777" w:rsidR="00F17B3A" w:rsidRDefault="00F17B3A" w:rsidP="00F17B3A">
      <w:pPr>
        <w:jc w:val="center"/>
        <w:rPr>
          <w:b/>
          <w:sz w:val="32"/>
          <w:szCs w:val="32"/>
        </w:rPr>
      </w:pPr>
    </w:p>
    <w:p w14:paraId="764F651B" w14:textId="77777777" w:rsidR="00F17B3A" w:rsidRDefault="00F17B3A" w:rsidP="00F17B3A">
      <w:r>
        <w:t xml:space="preserve">On considère la fonction </w:t>
      </w:r>
      <w:r>
        <w:rPr>
          <w:i/>
          <w:iCs/>
        </w:rPr>
        <w:t>f</w:t>
      </w:r>
      <w:r>
        <w:t xml:space="preserve"> définie sur l’intervalle [11 ; 18] par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= -4,9</w:t>
      </w:r>
      <w:r>
        <w:rPr>
          <w:i/>
          <w:iCs/>
        </w:rPr>
        <w:t xml:space="preserve"> x</w:t>
      </w:r>
      <w:r>
        <w:t xml:space="preserve"> ² + 142,2</w:t>
      </w:r>
      <w:r>
        <w:rPr>
          <w:i/>
          <w:iCs/>
        </w:rPr>
        <w:t xml:space="preserve"> x</w:t>
      </w:r>
      <w:r w:rsidR="00B24918">
        <w:t xml:space="preserve"> – 9</w:t>
      </w:r>
      <w:r>
        <w:t>71,3.</w:t>
      </w:r>
    </w:p>
    <w:p w14:paraId="5EE6C015" w14:textId="77777777" w:rsidR="00F17B3A" w:rsidRDefault="00F17B3A" w:rsidP="00F17B3A"/>
    <w:p w14:paraId="5563C875" w14:textId="77777777" w:rsidR="00F17B3A" w:rsidRDefault="00F17B3A" w:rsidP="00F17B3A">
      <w:pPr>
        <w:ind w:left="360"/>
      </w:pPr>
      <w:r>
        <w:t xml:space="preserve">A.1. On désigne par </w:t>
      </w:r>
      <w:r>
        <w:rPr>
          <w:i/>
          <w:iCs/>
        </w:rPr>
        <w:t xml:space="preserve">f </w:t>
      </w:r>
      <w:r>
        <w:t xml:space="preserve">’ la fonction dérivée de la fonction </w:t>
      </w:r>
      <w:r>
        <w:rPr>
          <w:i/>
          <w:iCs/>
        </w:rPr>
        <w:t>f</w:t>
      </w:r>
      <w:r>
        <w:t xml:space="preserve">. Déterminer </w:t>
      </w:r>
      <w:r>
        <w:rPr>
          <w:i/>
          <w:iCs/>
        </w:rPr>
        <w:t xml:space="preserve">f </w:t>
      </w:r>
      <w:r>
        <w:t>’(</w:t>
      </w:r>
      <w:r>
        <w:rPr>
          <w:i/>
          <w:iCs/>
        </w:rPr>
        <w:t>x</w:t>
      </w:r>
      <w:r>
        <w:t>).</w:t>
      </w:r>
    </w:p>
    <w:p w14:paraId="700E20BE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690B1CF8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6A635159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7F34BBD0" w14:textId="77777777" w:rsidR="00F17B3A" w:rsidRDefault="00F17B3A" w:rsidP="00F17B3A"/>
    <w:p w14:paraId="25161DC4" w14:textId="77777777" w:rsidR="00F17B3A" w:rsidRDefault="00F17B3A" w:rsidP="00F17B3A">
      <w:pPr>
        <w:ind w:left="360"/>
      </w:pPr>
      <w:r>
        <w:t xml:space="preserve">A.2. </w:t>
      </w:r>
      <w:r w:rsidR="00B24918">
        <w:t xml:space="preserve">Résoudre </w:t>
      </w:r>
      <w:r>
        <w:t xml:space="preserve"> </w:t>
      </w:r>
      <w:r>
        <w:rPr>
          <w:i/>
          <w:iCs/>
        </w:rPr>
        <w:t xml:space="preserve">f </w:t>
      </w:r>
      <w:r>
        <w:t>’(</w:t>
      </w:r>
      <w:r>
        <w:rPr>
          <w:i/>
          <w:iCs/>
        </w:rPr>
        <w:t>x</w:t>
      </w:r>
      <w:r>
        <w:t>)</w:t>
      </w:r>
      <w:r w:rsidR="00B24918">
        <w:rPr>
          <w:i/>
        </w:rPr>
        <w:t xml:space="preserve"> = 0 </w:t>
      </w:r>
      <w:r>
        <w:t xml:space="preserve"> sur l’intervalle [11 ; 18].</w:t>
      </w:r>
    </w:p>
    <w:p w14:paraId="5C809DC7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4D31B043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0643D36F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7312FBAC" w14:textId="77777777" w:rsidR="00F17B3A" w:rsidRDefault="00F17B3A" w:rsidP="00D640CE">
      <w:pPr>
        <w:jc w:val="center"/>
      </w:pPr>
      <w:r>
        <w:t>…………………………………………………………………………………………………</w:t>
      </w:r>
    </w:p>
    <w:p w14:paraId="3A4DF816" w14:textId="77777777" w:rsidR="00F17B3A" w:rsidRDefault="00F17B3A" w:rsidP="00F17B3A"/>
    <w:p w14:paraId="5C332E8B" w14:textId="77777777" w:rsidR="00F17B3A" w:rsidRDefault="00F17B3A" w:rsidP="00F17B3A">
      <w:pPr>
        <w:ind w:left="360"/>
      </w:pPr>
      <w:r>
        <w:t>A.3.</w:t>
      </w:r>
      <w:r w:rsidR="000B0965">
        <w:t>1.</w:t>
      </w:r>
      <w:r>
        <w:t xml:space="preserve"> Construire le tableau</w:t>
      </w:r>
      <w:r w:rsidR="000B0965">
        <w:t xml:space="preserve"> de signe de la fonction </w:t>
      </w:r>
      <w:r w:rsidR="000B0965">
        <w:rPr>
          <w:i/>
        </w:rPr>
        <w:t>f’</w:t>
      </w:r>
      <w:r w:rsidR="000B0965">
        <w:t>.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640"/>
      </w:tblGrid>
      <w:tr w:rsidR="000B0965" w14:paraId="7D3AEF64" w14:textId="77777777" w:rsidTr="00A14346">
        <w:tc>
          <w:tcPr>
            <w:tcW w:w="1920" w:type="dxa"/>
          </w:tcPr>
          <w:p w14:paraId="328D806F" w14:textId="77777777" w:rsidR="000B0965" w:rsidRDefault="000B0965" w:rsidP="00A143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5640" w:type="dxa"/>
          </w:tcPr>
          <w:p w14:paraId="7984F86A" w14:textId="77777777" w:rsidR="000B0965" w:rsidRDefault="00B24918" w:rsidP="00A14346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   11</w:t>
            </w:r>
            <w:r w:rsidR="000B0965">
              <w:t xml:space="preserve">                                                                                </w:t>
            </w:r>
            <w:r>
              <w:t>18</w:t>
            </w:r>
          </w:p>
        </w:tc>
      </w:tr>
      <w:tr w:rsidR="000B0965" w14:paraId="5F819874" w14:textId="77777777" w:rsidTr="00A14346">
        <w:tc>
          <w:tcPr>
            <w:tcW w:w="1920" w:type="dxa"/>
          </w:tcPr>
          <w:p w14:paraId="58FEDD51" w14:textId="77777777" w:rsidR="000B0965" w:rsidRDefault="000B0965" w:rsidP="00A14346">
            <w:pPr>
              <w:jc w:val="center"/>
            </w:pPr>
            <w:r>
              <w:t xml:space="preserve">Signe de </w:t>
            </w:r>
            <w:r>
              <w:rPr>
                <w:i/>
                <w:iCs/>
              </w:rPr>
              <w:t>f</w:t>
            </w:r>
            <w:r>
              <w:t xml:space="preserve"> ‘(</w:t>
            </w:r>
            <w:r>
              <w:rPr>
                <w:i/>
                <w:iCs/>
              </w:rPr>
              <w:t>x</w:t>
            </w:r>
            <w:r>
              <w:t>)</w:t>
            </w:r>
          </w:p>
          <w:p w14:paraId="447D4E5B" w14:textId="77777777" w:rsidR="000B0965" w:rsidRDefault="000B0965" w:rsidP="00A14346">
            <w:pPr>
              <w:jc w:val="center"/>
            </w:pPr>
          </w:p>
        </w:tc>
        <w:tc>
          <w:tcPr>
            <w:tcW w:w="5640" w:type="dxa"/>
          </w:tcPr>
          <w:p w14:paraId="1633E269" w14:textId="77777777" w:rsidR="000B0965" w:rsidRDefault="000B0965" w:rsidP="00A14346">
            <w:pPr>
              <w:jc w:val="center"/>
            </w:pPr>
          </w:p>
        </w:tc>
      </w:tr>
    </w:tbl>
    <w:p w14:paraId="09C290D5" w14:textId="77777777" w:rsidR="000B0965" w:rsidRDefault="000B0965" w:rsidP="00F17B3A">
      <w:pPr>
        <w:ind w:left="360"/>
      </w:pPr>
    </w:p>
    <w:p w14:paraId="083AE412" w14:textId="77777777" w:rsidR="000B0965" w:rsidRDefault="000B0965" w:rsidP="00F17B3A">
      <w:pPr>
        <w:ind w:left="360"/>
      </w:pPr>
      <w:r>
        <w:t xml:space="preserve">A.3.2. En déduire le tableau de variation de la fonction </w:t>
      </w:r>
      <w:r>
        <w:rPr>
          <w:i/>
          <w:iCs/>
        </w:rPr>
        <w:t>f</w:t>
      </w:r>
      <w:r>
        <w:t>.</w:t>
      </w:r>
    </w:p>
    <w:p w14:paraId="564C2BDA" w14:textId="77777777" w:rsidR="00F17B3A" w:rsidRDefault="00F17B3A" w:rsidP="00F17B3A">
      <w:pPr>
        <w:ind w:left="360"/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640"/>
      </w:tblGrid>
      <w:tr w:rsidR="00F17B3A" w14:paraId="24F2475B" w14:textId="77777777" w:rsidTr="00A14346">
        <w:tc>
          <w:tcPr>
            <w:tcW w:w="1920" w:type="dxa"/>
          </w:tcPr>
          <w:p w14:paraId="433B3591" w14:textId="77777777" w:rsidR="00F17B3A" w:rsidRDefault="00F17B3A" w:rsidP="00A143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5640" w:type="dxa"/>
          </w:tcPr>
          <w:p w14:paraId="5182E0AE" w14:textId="77777777" w:rsidR="00F17B3A" w:rsidRDefault="00B24918" w:rsidP="00A14346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   11</w:t>
            </w:r>
            <w:r w:rsidR="00F17B3A">
              <w:t xml:space="preserve">                                                                                </w:t>
            </w:r>
            <w:r>
              <w:t>18</w:t>
            </w:r>
          </w:p>
        </w:tc>
      </w:tr>
      <w:tr w:rsidR="000B0965" w14:paraId="6A50CF0B" w14:textId="77777777" w:rsidTr="00A14346">
        <w:tc>
          <w:tcPr>
            <w:tcW w:w="1920" w:type="dxa"/>
          </w:tcPr>
          <w:p w14:paraId="7DA84738" w14:textId="77777777" w:rsidR="000B0965" w:rsidRDefault="000B0965" w:rsidP="00A14346">
            <w:pPr>
              <w:jc w:val="center"/>
            </w:pPr>
          </w:p>
          <w:p w14:paraId="3BC13564" w14:textId="77777777" w:rsidR="000B0965" w:rsidRDefault="000B0965" w:rsidP="00A14346">
            <w:pPr>
              <w:jc w:val="center"/>
            </w:pPr>
          </w:p>
          <w:p w14:paraId="7E2A1584" w14:textId="77777777" w:rsidR="000B0965" w:rsidRDefault="000B0965" w:rsidP="00A14346">
            <w:pPr>
              <w:jc w:val="center"/>
            </w:pPr>
          </w:p>
          <w:p w14:paraId="2F886124" w14:textId="77777777" w:rsidR="000B0965" w:rsidRDefault="000B0965" w:rsidP="00A14346">
            <w:pPr>
              <w:jc w:val="center"/>
              <w:rPr>
                <w:i/>
                <w:iCs/>
              </w:rPr>
            </w:pPr>
            <w:r>
              <w:t xml:space="preserve">Variation de </w:t>
            </w:r>
            <w:r>
              <w:rPr>
                <w:i/>
                <w:iCs/>
              </w:rPr>
              <w:t>f</w:t>
            </w:r>
          </w:p>
          <w:p w14:paraId="1E03630B" w14:textId="77777777" w:rsidR="000B0965" w:rsidRDefault="000B0965" w:rsidP="00A14346">
            <w:pPr>
              <w:pStyle w:val="Formule"/>
              <w:rPr>
                <w:rFonts w:ascii="Times New Roman" w:hAnsi="Times New Roman"/>
              </w:rPr>
            </w:pPr>
          </w:p>
          <w:p w14:paraId="02FB62FC" w14:textId="77777777" w:rsidR="000B0965" w:rsidRDefault="000B0965" w:rsidP="00A14346">
            <w:pPr>
              <w:pStyle w:val="Formule"/>
              <w:rPr>
                <w:rFonts w:ascii="Times New Roman" w:hAnsi="Times New Roman"/>
              </w:rPr>
            </w:pPr>
          </w:p>
          <w:p w14:paraId="011103B1" w14:textId="77777777" w:rsidR="000B0965" w:rsidRDefault="000B0965" w:rsidP="00A14346">
            <w:pPr>
              <w:jc w:val="center"/>
            </w:pPr>
          </w:p>
        </w:tc>
        <w:tc>
          <w:tcPr>
            <w:tcW w:w="5640" w:type="dxa"/>
          </w:tcPr>
          <w:p w14:paraId="04C73BE1" w14:textId="77777777" w:rsidR="000B0965" w:rsidRDefault="000B0965" w:rsidP="00A14346">
            <w:pPr>
              <w:jc w:val="center"/>
            </w:pPr>
          </w:p>
        </w:tc>
      </w:tr>
    </w:tbl>
    <w:p w14:paraId="3923BB6F" w14:textId="77777777" w:rsidR="00F17B3A" w:rsidRDefault="00F17B3A" w:rsidP="00F17B3A"/>
    <w:p w14:paraId="2ADA6698" w14:textId="77777777" w:rsidR="00F17B3A" w:rsidRDefault="00F17B3A" w:rsidP="00F17B3A">
      <w:pPr>
        <w:ind w:left="360"/>
      </w:pPr>
      <w:r>
        <w:t xml:space="preserve">A.4. Compléter le tableau de valeurs suivant. </w:t>
      </w:r>
    </w:p>
    <w:p w14:paraId="179EA3D2" w14:textId="77777777" w:rsidR="00F17B3A" w:rsidRDefault="00F17B3A" w:rsidP="00F17B3A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1009"/>
        <w:gridCol w:w="945"/>
        <w:gridCol w:w="1009"/>
        <w:gridCol w:w="945"/>
        <w:gridCol w:w="1009"/>
        <w:gridCol w:w="867"/>
        <w:gridCol w:w="867"/>
        <w:gridCol w:w="867"/>
      </w:tblGrid>
      <w:tr w:rsidR="00F17B3A" w14:paraId="5EB62E11" w14:textId="77777777" w:rsidTr="00A1434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785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i/>
                <w:iCs/>
                <w:lang w:val="en-GB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70D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07A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199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5ED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98B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D82C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F30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7B1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18</w:t>
            </w:r>
          </w:p>
        </w:tc>
      </w:tr>
      <w:tr w:rsidR="00F17B3A" w14:paraId="689BA767" w14:textId="77777777" w:rsidTr="00A1434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7EF" w14:textId="77777777" w:rsidR="00F17B3A" w:rsidRDefault="00F17B3A" w:rsidP="00A14346">
            <w:pPr>
              <w:jc w:val="center"/>
              <w:rPr>
                <w:i/>
                <w:iCs/>
                <w:lang w:val="en-GB"/>
              </w:rPr>
            </w:pPr>
          </w:p>
          <w:p w14:paraId="6992A28F" w14:textId="77777777" w:rsidR="00F17B3A" w:rsidRDefault="00F17B3A" w:rsidP="00A14346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f</w:t>
            </w:r>
            <w:r>
              <w:rPr>
                <w:lang w:val="en-GB"/>
              </w:rPr>
              <w:t>(</w:t>
            </w:r>
            <w:r>
              <w:rPr>
                <w:i/>
                <w:iCs/>
                <w:lang w:val="en-GB"/>
              </w:rPr>
              <w:t>x</w:t>
            </w:r>
            <w:r>
              <w:rPr>
                <w:lang w:val="en-GB"/>
              </w:rPr>
              <w:t>)</w:t>
            </w:r>
          </w:p>
          <w:p w14:paraId="397344A1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7EC" w14:textId="77777777" w:rsidR="00F17B3A" w:rsidRDefault="00F17B3A" w:rsidP="00A14346">
            <w:pPr>
              <w:jc w:val="center"/>
              <w:rPr>
                <w:lang w:val="en-GB"/>
              </w:rPr>
            </w:pPr>
          </w:p>
          <w:p w14:paraId="66C88DA2" w14:textId="77777777" w:rsidR="00F17B3A" w:rsidRDefault="00F8088A" w:rsidP="00A14346">
            <w:pPr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2D5" w14:textId="77777777" w:rsidR="00F17B3A" w:rsidRDefault="00F17B3A" w:rsidP="00A14346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D31" w14:textId="77777777" w:rsidR="00F17B3A" w:rsidRDefault="00F17B3A" w:rsidP="00A14346">
            <w:pPr>
              <w:jc w:val="center"/>
              <w:rPr>
                <w:lang w:val="en-GB"/>
              </w:rPr>
            </w:pPr>
          </w:p>
          <w:p w14:paraId="5CCE1C82" w14:textId="77777777" w:rsidR="00F17B3A" w:rsidRDefault="00F8088A" w:rsidP="00A14346">
            <w:pPr>
              <w:jc w:val="center"/>
              <w:rPr>
                <w:szCs w:val="24"/>
              </w:rPr>
            </w:pPr>
            <w:r>
              <w:t>49.2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CDE" w14:textId="77777777" w:rsidR="00F17B3A" w:rsidRDefault="00F17B3A" w:rsidP="00A14346">
            <w:pPr>
              <w:jc w:val="center"/>
              <w:rPr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217" w14:textId="77777777" w:rsidR="00F17B3A" w:rsidRDefault="00F17B3A" w:rsidP="00A14346">
            <w:pPr>
              <w:jc w:val="center"/>
            </w:pPr>
          </w:p>
          <w:p w14:paraId="18334659" w14:textId="77777777" w:rsidR="00F17B3A" w:rsidRDefault="00F8088A" w:rsidP="00A14346">
            <w:pPr>
              <w:jc w:val="center"/>
              <w:rPr>
                <w:szCs w:val="24"/>
              </w:rPr>
            </w:pPr>
            <w:r>
              <w:t>59.2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D95" w14:textId="77777777" w:rsidR="00F17B3A" w:rsidRDefault="00F17B3A" w:rsidP="00A14346">
            <w:pPr>
              <w:jc w:val="center"/>
              <w:rPr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7E9" w14:textId="77777777" w:rsidR="00F17B3A" w:rsidRDefault="00F17B3A" w:rsidP="00A14346">
            <w:pPr>
              <w:jc w:val="center"/>
            </w:pPr>
          </w:p>
          <w:p w14:paraId="17D34AFD" w14:textId="77777777" w:rsidR="00F17B3A" w:rsidRDefault="00F8088A" w:rsidP="00A14346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143" w14:textId="77777777" w:rsidR="00F17B3A" w:rsidRDefault="00F17B3A" w:rsidP="00A14346">
            <w:pPr>
              <w:jc w:val="center"/>
              <w:rPr>
                <w:szCs w:val="24"/>
              </w:rPr>
            </w:pPr>
          </w:p>
        </w:tc>
      </w:tr>
    </w:tbl>
    <w:p w14:paraId="3671FFDF" w14:textId="77777777" w:rsidR="00F17B3A" w:rsidRDefault="00F17B3A" w:rsidP="00F17B3A">
      <w:pPr>
        <w:tabs>
          <w:tab w:val="left" w:pos="567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  </w:t>
      </w:r>
    </w:p>
    <w:p w14:paraId="4E71E59A" w14:textId="77777777" w:rsidR="000B0965" w:rsidRDefault="000B0965" w:rsidP="00F17B3A">
      <w:pPr>
        <w:tabs>
          <w:tab w:val="left" w:pos="567"/>
        </w:tabs>
        <w:rPr>
          <w:b/>
        </w:rPr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1635200" behindDoc="0" locked="0" layoutInCell="1" allowOverlap="1" wp14:anchorId="0A170D85" wp14:editId="316E5F4A">
            <wp:simplePos x="0" y="0"/>
            <wp:positionH relativeFrom="column">
              <wp:posOffset>-38100</wp:posOffset>
            </wp:positionH>
            <wp:positionV relativeFrom="paragraph">
              <wp:posOffset>33655</wp:posOffset>
            </wp:positionV>
            <wp:extent cx="447040" cy="48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22BC0" w14:textId="77777777" w:rsidR="00F17B3A" w:rsidRDefault="00F17B3A" w:rsidP="00F8088A">
      <w:pPr>
        <w:tabs>
          <w:tab w:val="left" w:pos="567"/>
        </w:tabs>
        <w:ind w:left="851"/>
        <w:rPr>
          <w:b/>
        </w:rPr>
      </w:pPr>
      <w:r>
        <w:rPr>
          <w:b/>
        </w:rPr>
        <w:t xml:space="preserve">Appel n°1 : </w:t>
      </w:r>
      <w:r w:rsidR="003963FA">
        <w:rPr>
          <w:b/>
        </w:rPr>
        <w:t xml:space="preserve">tracer la fonction  </w:t>
      </w:r>
      <w:r w:rsidR="003963FA">
        <w:rPr>
          <w:b/>
          <w:i/>
        </w:rPr>
        <w:t>f</w:t>
      </w:r>
      <w:r w:rsidR="003963FA">
        <w:rPr>
          <w:b/>
        </w:rPr>
        <w:t xml:space="preserve"> </w:t>
      </w:r>
      <w:r w:rsidR="00F8088A">
        <w:rPr>
          <w:b/>
        </w:rPr>
        <w:t xml:space="preserve"> à l’aide de votre calculatrice</w:t>
      </w:r>
      <w:r>
        <w:rPr>
          <w:b/>
        </w:rPr>
        <w:t xml:space="preserve"> </w:t>
      </w:r>
    </w:p>
    <w:p w14:paraId="56D52051" w14:textId="77777777" w:rsidR="00F17B3A" w:rsidRDefault="00F17B3A" w:rsidP="00F8088A">
      <w:pPr>
        <w:tabs>
          <w:tab w:val="left" w:pos="567"/>
        </w:tabs>
        <w:ind w:left="851"/>
      </w:pPr>
      <w:r>
        <w:rPr>
          <w:b/>
        </w:rPr>
        <w:t>Répondre   oralement à la problématique en justifiant.</w:t>
      </w:r>
    </w:p>
    <w:p w14:paraId="4945ACC7" w14:textId="77777777" w:rsidR="003963FA" w:rsidRDefault="003963FA" w:rsidP="003963FA">
      <w:pPr>
        <w:ind w:left="360"/>
      </w:pPr>
      <w:r>
        <w:lastRenderedPageBreak/>
        <w:t xml:space="preserve">A.5. Tracer la courbe représentative de la fonction </w:t>
      </w:r>
      <w:r>
        <w:rPr>
          <w:i/>
          <w:iCs/>
        </w:rPr>
        <w:t>f</w:t>
      </w:r>
      <w:r>
        <w:t xml:space="preserve"> dans le repère ci-dessous.</w:t>
      </w:r>
    </w:p>
    <w:p w14:paraId="1102279C" w14:textId="77777777" w:rsidR="003963FA" w:rsidRDefault="003963FA" w:rsidP="008B40AA">
      <w:pPr>
        <w:rPr>
          <w:noProof/>
          <w:lang w:eastAsia="fr-FR"/>
        </w:rPr>
      </w:pPr>
    </w:p>
    <w:p w14:paraId="1AB652EE" w14:textId="77777777" w:rsidR="003963FA" w:rsidRPr="008B40AA" w:rsidRDefault="003963FA" w:rsidP="00601B28">
      <w:pPr>
        <w:jc w:val="center"/>
      </w:pPr>
      <w:r>
        <w:rPr>
          <w:noProof/>
          <w:lang w:eastAsia="fr-FR"/>
        </w:rPr>
        <w:drawing>
          <wp:inline distT="0" distB="0" distL="0" distR="0" wp14:anchorId="724A67A8" wp14:editId="2B7786B4">
            <wp:extent cx="5000625" cy="3857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4455" w14:textId="77777777" w:rsidR="003963FA" w:rsidRDefault="003963FA" w:rsidP="003963FA">
      <w:pPr>
        <w:ind w:left="360"/>
      </w:pPr>
    </w:p>
    <w:p w14:paraId="6F8262D8" w14:textId="77777777" w:rsidR="003963FA" w:rsidRDefault="003963FA" w:rsidP="003963FA">
      <w:pPr>
        <w:ind w:left="360"/>
      </w:pPr>
      <w:r>
        <w:t>A.6. Répondre à la problématique</w:t>
      </w:r>
    </w:p>
    <w:p w14:paraId="7816DCDF" w14:textId="77777777" w:rsidR="003963FA" w:rsidRPr="00EA1E90" w:rsidRDefault="003963FA" w:rsidP="003963FA">
      <w:pPr>
        <w:ind w:left="360"/>
        <w:rPr>
          <w:sz w:val="10"/>
          <w:szCs w:val="10"/>
        </w:rPr>
      </w:pPr>
    </w:p>
    <w:p w14:paraId="20244023" w14:textId="77777777" w:rsidR="003963FA" w:rsidRDefault="003963FA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29BD5290" w14:textId="77777777" w:rsidR="003963FA" w:rsidRDefault="003963FA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5F151B9A" w14:textId="77777777" w:rsidR="003963FA" w:rsidRDefault="003963FA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47D0D31D" w14:textId="77777777" w:rsidR="003963FA" w:rsidRDefault="003963FA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313FD627" w14:textId="77777777" w:rsidR="008B40AA" w:rsidRPr="008B40AA" w:rsidRDefault="008B40AA" w:rsidP="008B40AA"/>
    <w:p w14:paraId="79076F1B" w14:textId="77777777" w:rsidR="008B40AA" w:rsidRPr="003963FA" w:rsidRDefault="003963FA" w:rsidP="008B40AA">
      <w:pPr>
        <w:rPr>
          <w:rFonts w:ascii="Castellar" w:hAnsi="Castellar"/>
          <w:sz w:val="32"/>
          <w:szCs w:val="32"/>
        </w:rPr>
      </w:pPr>
      <w:r w:rsidRPr="003963FA">
        <w:rPr>
          <w:rFonts w:ascii="Castellar" w:hAnsi="Castellar"/>
          <w:sz w:val="32"/>
          <w:szCs w:val="32"/>
        </w:rPr>
        <w:t>Partie B</w:t>
      </w:r>
    </w:p>
    <w:p w14:paraId="2D3E4FF4" w14:textId="77777777" w:rsidR="008B40AA" w:rsidRDefault="003963FA" w:rsidP="008B40AA">
      <w:r>
        <w:t>Le responsable du « restaurant », à la vue de l’analyse précédente, décide d’agrandir sa salle.</w:t>
      </w:r>
    </w:p>
    <w:p w14:paraId="4A8E01E8" w14:textId="77777777" w:rsidR="003963FA" w:rsidRDefault="003963FA" w:rsidP="008B40AA">
      <w:r>
        <w:t>Après quelques mois de mise en place, un premier bilan est tiré :</w:t>
      </w:r>
    </w:p>
    <w:p w14:paraId="44EBF8F3" w14:textId="77777777" w:rsidR="003963FA" w:rsidRDefault="003963FA" w:rsidP="008B40AA">
      <w:r>
        <w:t>Le premier mois, le taux de fréquentation est de 3600 clients. Les mois suivants, elles ont augmenté de 2% par mois.</w:t>
      </w:r>
    </w:p>
    <w:p w14:paraId="2BBA49B0" w14:textId="77777777" w:rsidR="003963FA" w:rsidRDefault="003963FA" w:rsidP="008B40AA"/>
    <w:p w14:paraId="24A99C63" w14:textId="77777777" w:rsidR="003963FA" w:rsidRPr="003963FA" w:rsidRDefault="003963FA" w:rsidP="0039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responsable souhaite atteindre un objectif de 4500 clients mensuels en moins d’un an, y arrivera-t-il ?</w:t>
      </w:r>
    </w:p>
    <w:p w14:paraId="19E14554" w14:textId="77777777" w:rsidR="008B40AA" w:rsidRDefault="008B40AA" w:rsidP="008B40AA"/>
    <w:p w14:paraId="722D664E" w14:textId="77777777" w:rsidR="003963FA" w:rsidRDefault="003963FA" w:rsidP="003963FA">
      <w:pPr>
        <w:tabs>
          <w:tab w:val="left" w:pos="567"/>
        </w:tabs>
        <w:ind w:left="360"/>
        <w:rPr>
          <w:bCs/>
        </w:rPr>
      </w:pPr>
      <w:r>
        <w:t xml:space="preserve">B.1. </w:t>
      </w:r>
      <w:r w:rsidR="000B0965">
        <w:rPr>
          <w:bCs/>
        </w:rPr>
        <w:t>quel est le taux de fréquentation du restaurant</w:t>
      </w:r>
      <w:r>
        <w:rPr>
          <w:bCs/>
        </w:rPr>
        <w:t xml:space="preserve"> dès le deuxième mois ?</w:t>
      </w:r>
    </w:p>
    <w:p w14:paraId="52BAA06B" w14:textId="77777777" w:rsidR="00D640CE" w:rsidRDefault="00D640CE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5CA8F9DE" w14:textId="77777777" w:rsidR="003963FA" w:rsidRDefault="003963FA" w:rsidP="00D640CE">
      <w:pPr>
        <w:tabs>
          <w:tab w:val="left" w:pos="0"/>
        </w:tabs>
        <w:spacing w:line="312" w:lineRule="auto"/>
        <w:jc w:val="center"/>
        <w:rPr>
          <w:b/>
          <w:u w:val="single"/>
        </w:rPr>
      </w:pPr>
      <w:r>
        <w:rPr>
          <w:bCs/>
        </w:rPr>
        <w:t>…………………………………………………………………………………………………</w:t>
      </w:r>
    </w:p>
    <w:p w14:paraId="5986A10C" w14:textId="77777777" w:rsidR="003963FA" w:rsidRDefault="003963FA" w:rsidP="00D640CE">
      <w:pPr>
        <w:tabs>
          <w:tab w:val="left" w:pos="0"/>
        </w:tabs>
        <w:spacing w:line="312" w:lineRule="auto"/>
        <w:jc w:val="center"/>
        <w:rPr>
          <w:b/>
          <w:u w:val="single"/>
        </w:rPr>
      </w:pPr>
      <w:r>
        <w:rPr>
          <w:bCs/>
        </w:rPr>
        <w:t>…………………………………………………………………………………………………</w:t>
      </w:r>
    </w:p>
    <w:p w14:paraId="1CDD3CAD" w14:textId="77777777" w:rsidR="003963FA" w:rsidRDefault="003963FA" w:rsidP="00D640CE">
      <w:pPr>
        <w:pStyle w:val="Formule"/>
        <w:tabs>
          <w:tab w:val="left" w:pos="567"/>
        </w:tabs>
        <w:spacing w:line="312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</w:t>
      </w:r>
    </w:p>
    <w:p w14:paraId="6E6D813A" w14:textId="77777777" w:rsidR="003963FA" w:rsidRPr="008B40AA" w:rsidRDefault="003963FA" w:rsidP="008B40AA"/>
    <w:p w14:paraId="7A0379BD" w14:textId="77777777" w:rsidR="000B0965" w:rsidRDefault="000B0965" w:rsidP="000B0965">
      <w:pPr>
        <w:tabs>
          <w:tab w:val="left" w:pos="567"/>
        </w:tabs>
        <w:ind w:left="360"/>
        <w:rPr>
          <w:bCs/>
        </w:rPr>
      </w:pPr>
      <w:r>
        <w:t>B.2.1.</w:t>
      </w:r>
      <w:r>
        <w:rPr>
          <w:bCs/>
        </w:rPr>
        <w:t xml:space="preserve"> Quelle est la nature de la suite </w:t>
      </w:r>
      <w:r>
        <w:rPr>
          <w:bCs/>
          <w:i/>
          <w:iCs/>
        </w:rPr>
        <w:t>u</w:t>
      </w:r>
      <w:r>
        <w:rPr>
          <w:bCs/>
          <w:i/>
          <w:iCs/>
          <w:vertAlign w:val="subscript"/>
        </w:rPr>
        <w:t>n</w:t>
      </w:r>
      <w:r>
        <w:rPr>
          <w:bCs/>
        </w:rPr>
        <w:t xml:space="preserve"> modélisant le nombre clients mensuels ? </w:t>
      </w:r>
    </w:p>
    <w:p w14:paraId="7262489C" w14:textId="77777777" w:rsidR="00D640CE" w:rsidRDefault="00D640CE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3F8879BD" w14:textId="77777777" w:rsid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71B3253E" w14:textId="77777777" w:rsidR="000B0965" w:rsidRP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00A8B6B6" w14:textId="77777777" w:rsidR="000B0965" w:rsidRDefault="000B0965" w:rsidP="000B0965">
      <w:pPr>
        <w:rPr>
          <w:bCs/>
        </w:rPr>
      </w:pPr>
      <w:r>
        <w:lastRenderedPageBreak/>
        <w:t xml:space="preserve">         B.2.2.</w:t>
      </w:r>
      <w:r>
        <w:rPr>
          <w:bCs/>
        </w:rPr>
        <w:t xml:space="preserve"> Exprimer </w:t>
      </w:r>
      <w:r>
        <w:rPr>
          <w:bCs/>
          <w:i/>
          <w:iCs/>
        </w:rPr>
        <w:t>u</w:t>
      </w:r>
      <w:r>
        <w:rPr>
          <w:bCs/>
          <w:i/>
          <w:iCs/>
          <w:vertAlign w:val="subscript"/>
        </w:rPr>
        <w:t>n</w:t>
      </w:r>
      <w:r>
        <w:rPr>
          <w:bCs/>
        </w:rPr>
        <w:t> en fonction de</w:t>
      </w:r>
      <w:r>
        <w:rPr>
          <w:bCs/>
          <w:i/>
          <w:iCs/>
        </w:rPr>
        <w:t xml:space="preserve"> u</w:t>
      </w:r>
      <w:r>
        <w:rPr>
          <w:bCs/>
          <w:vertAlign w:val="subscript"/>
        </w:rPr>
        <w:t>1</w:t>
      </w:r>
      <w:r>
        <w:rPr>
          <w:bCs/>
        </w:rPr>
        <w:t xml:space="preserve"> et de </w:t>
      </w:r>
      <w:r>
        <w:rPr>
          <w:bCs/>
          <w:i/>
          <w:iCs/>
        </w:rPr>
        <w:t>n</w:t>
      </w:r>
      <w:r>
        <w:rPr>
          <w:bCs/>
        </w:rPr>
        <w:t>.</w:t>
      </w:r>
    </w:p>
    <w:p w14:paraId="637608E8" w14:textId="77777777" w:rsidR="00D640CE" w:rsidRDefault="00D640CE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42408D3D" w14:textId="77777777" w:rsid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4177441D" w14:textId="77777777" w:rsid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177CD60B" w14:textId="77777777" w:rsidR="000B0965" w:rsidRDefault="000B0965" w:rsidP="000B0965">
      <w:pPr>
        <w:tabs>
          <w:tab w:val="left" w:pos="567"/>
        </w:tabs>
        <w:ind w:left="360"/>
        <w:rPr>
          <w:bCs/>
        </w:rPr>
      </w:pPr>
    </w:p>
    <w:p w14:paraId="2B2C1EBE" w14:textId="77777777" w:rsidR="000B0965" w:rsidRDefault="00BD293D" w:rsidP="000B0965">
      <w:pPr>
        <w:tabs>
          <w:tab w:val="left" w:pos="567"/>
        </w:tabs>
        <w:rPr>
          <w:b/>
        </w:rPr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251681280" behindDoc="0" locked="0" layoutInCell="1" allowOverlap="1" wp14:anchorId="237765CF" wp14:editId="3689757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447040" cy="482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42215" w14:textId="77777777" w:rsidR="000B0965" w:rsidRDefault="000B0965" w:rsidP="000B0965">
      <w:pPr>
        <w:tabs>
          <w:tab w:val="left" w:pos="567"/>
        </w:tabs>
        <w:ind w:left="851"/>
      </w:pPr>
      <w:r>
        <w:rPr>
          <w:b/>
        </w:rPr>
        <w:t>Appel n°2 : Déterminer une méthode pour répondre à la problématique</w:t>
      </w:r>
      <w:r w:rsidR="00BD293D">
        <w:rPr>
          <w:b/>
        </w:rPr>
        <w:t>, et présenter la oralement.</w:t>
      </w:r>
    </w:p>
    <w:p w14:paraId="71BC6F45" w14:textId="77777777" w:rsidR="000B0965" w:rsidRDefault="000B0965" w:rsidP="000B0965">
      <w:pPr>
        <w:tabs>
          <w:tab w:val="left" w:pos="567"/>
        </w:tabs>
        <w:ind w:left="360"/>
        <w:rPr>
          <w:bCs/>
        </w:rPr>
      </w:pPr>
    </w:p>
    <w:p w14:paraId="65059CA1" w14:textId="77777777" w:rsidR="000B0965" w:rsidRDefault="000B0965" w:rsidP="000B0965">
      <w:pPr>
        <w:tabs>
          <w:tab w:val="left" w:pos="567"/>
        </w:tabs>
        <w:ind w:left="360"/>
        <w:rPr>
          <w:bCs/>
        </w:rPr>
      </w:pPr>
    </w:p>
    <w:p w14:paraId="2356C25A" w14:textId="77777777" w:rsidR="000B0965" w:rsidRDefault="000B0965" w:rsidP="000B0965">
      <w:pPr>
        <w:tabs>
          <w:tab w:val="left" w:pos="567"/>
        </w:tabs>
        <w:ind w:left="360"/>
        <w:rPr>
          <w:bCs/>
        </w:rPr>
      </w:pPr>
      <w:r>
        <w:t>B.3.</w:t>
      </w:r>
      <w:r>
        <w:rPr>
          <w:bCs/>
        </w:rPr>
        <w:t xml:space="preserve"> Répondre à la problématique en justifiant.</w:t>
      </w:r>
    </w:p>
    <w:p w14:paraId="526AC5D2" w14:textId="77777777" w:rsid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6533DBEF" w14:textId="77777777" w:rsidR="000B0965" w:rsidRDefault="000B0965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11894714" w14:textId="77777777" w:rsidR="008B40AA" w:rsidRPr="008B40AA" w:rsidRDefault="000B0965" w:rsidP="00D640CE">
      <w:pPr>
        <w:jc w:val="center"/>
      </w:pPr>
      <w:r>
        <w:t>…………………………………………………………………………………………………</w:t>
      </w:r>
    </w:p>
    <w:p w14:paraId="5A788947" w14:textId="77777777" w:rsidR="00B24918" w:rsidRDefault="00B24918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5D375FC7" w14:textId="77777777" w:rsidR="00B24918" w:rsidRDefault="00B24918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30624038" w14:textId="77777777" w:rsidR="00B24918" w:rsidRPr="008B40AA" w:rsidRDefault="00B24918" w:rsidP="00D640CE">
      <w:pPr>
        <w:jc w:val="center"/>
      </w:pPr>
      <w:r>
        <w:t>…………………………………………………………………………………………………</w:t>
      </w:r>
    </w:p>
    <w:p w14:paraId="44465F8A" w14:textId="77777777" w:rsidR="00B24918" w:rsidRDefault="00B24918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5ACBF7A4" w14:textId="77777777" w:rsidR="00B24918" w:rsidRDefault="00B24918" w:rsidP="00D640CE">
      <w:pPr>
        <w:spacing w:line="312" w:lineRule="auto"/>
        <w:jc w:val="center"/>
      </w:pPr>
      <w:r>
        <w:t>…………………………………………………………………………………………………</w:t>
      </w:r>
    </w:p>
    <w:p w14:paraId="5DE8257E" w14:textId="77777777" w:rsidR="00B24918" w:rsidRPr="008B40AA" w:rsidRDefault="00B24918" w:rsidP="00D640CE">
      <w:pPr>
        <w:jc w:val="center"/>
      </w:pPr>
      <w:r>
        <w:t>…………………………………………………………………………………………………</w:t>
      </w:r>
    </w:p>
    <w:p w14:paraId="2DF34797" w14:textId="77777777" w:rsidR="008B40AA" w:rsidRPr="008B40AA" w:rsidRDefault="008B40AA" w:rsidP="008B40AA"/>
    <w:p w14:paraId="690E2626" w14:textId="77777777" w:rsidR="008B40AA" w:rsidRPr="008B40AA" w:rsidRDefault="008B40AA" w:rsidP="008B40AA"/>
    <w:p w14:paraId="5EDA65C8" w14:textId="77777777" w:rsidR="008B40AA" w:rsidRPr="008B40AA" w:rsidRDefault="008B40AA" w:rsidP="008B40AA"/>
    <w:p w14:paraId="7B7F8BA9" w14:textId="77777777" w:rsidR="008B40AA" w:rsidRPr="008B40AA" w:rsidRDefault="008B40AA" w:rsidP="008B40AA"/>
    <w:p w14:paraId="671DC2B6" w14:textId="77777777" w:rsidR="008B40AA" w:rsidRPr="008B40AA" w:rsidRDefault="008B40AA" w:rsidP="008B40AA"/>
    <w:p w14:paraId="7BC3A4BE" w14:textId="77777777" w:rsidR="008B40AA" w:rsidRPr="008B40AA" w:rsidRDefault="008B40AA" w:rsidP="008B40AA"/>
    <w:p w14:paraId="1B940B0E" w14:textId="77777777" w:rsidR="008B40AA" w:rsidRPr="008B40AA" w:rsidRDefault="008B40AA" w:rsidP="008B40AA"/>
    <w:p w14:paraId="1978DFA5" w14:textId="77777777" w:rsidR="008B40AA" w:rsidRPr="008B40AA" w:rsidRDefault="008B40AA" w:rsidP="008B40AA"/>
    <w:p w14:paraId="4D288253" w14:textId="77777777" w:rsidR="00601B28" w:rsidRDefault="00601B28">
      <w:pPr>
        <w:spacing w:after="200"/>
        <w:jc w:val="left"/>
      </w:pPr>
      <w:r>
        <w:br w:type="page"/>
      </w:r>
    </w:p>
    <w:p w14:paraId="261C8BA3" w14:textId="77777777" w:rsidR="00601B28" w:rsidRPr="00546812" w:rsidRDefault="00601B28" w:rsidP="00601B28">
      <w:pPr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000"/>
      </w:tblGrid>
      <w:tr w:rsidR="00601B28" w:rsidRPr="008417A0" w14:paraId="303AE627" w14:textId="77777777" w:rsidTr="00A14346">
        <w:tc>
          <w:tcPr>
            <w:tcW w:w="10207" w:type="dxa"/>
            <w:gridSpan w:val="2"/>
          </w:tcPr>
          <w:p w14:paraId="3025ABC1" w14:textId="77777777" w:rsidR="00601B28" w:rsidRPr="00601B28" w:rsidRDefault="00601B28" w:rsidP="00601B28">
            <w:pPr>
              <w:pStyle w:val="Corpsdetexte"/>
              <w:jc w:val="center"/>
            </w:pPr>
            <w:r w:rsidRPr="00601B28">
              <w:rPr>
                <w:b/>
                <w:bCs/>
                <w:sz w:val="28"/>
                <w:szCs w:val="28"/>
              </w:rPr>
              <w:t>FORMULAIRE BACCALAURÉAT PROFESSIONNEL</w:t>
            </w:r>
            <w:r w:rsidRPr="00601B2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601B28" w14:paraId="12207A9D" w14:textId="77777777" w:rsidTr="00A14346">
        <w:tc>
          <w:tcPr>
            <w:tcW w:w="5207" w:type="dxa"/>
          </w:tcPr>
          <w:tbl>
            <w:tblPr>
              <w:tblW w:w="0" w:type="auto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207"/>
            </w:tblGrid>
            <w:tr w:rsidR="00601B28" w:rsidRPr="00601B28" w14:paraId="2413579D" w14:textId="77777777" w:rsidTr="00A14346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343E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Fonction</w:t>
                  </w:r>
                  <w:r w:rsidRPr="00601B28">
                    <w:rPr>
                      <w:rFonts w:cs="Times New Roman"/>
                      <w:b/>
                      <w:i/>
                      <w:iCs/>
                      <w:u w:val="single"/>
                    </w:rPr>
                    <w:t xml:space="preserve"> f</w:t>
                  </w:r>
                  <w:r w:rsidRPr="00601B28">
                    <w:rPr>
                      <w:rFonts w:cs="Times New Roman"/>
                      <w:b/>
                      <w:u w:val="single"/>
                    </w:rPr>
                    <w:t> :</w:t>
                  </w:r>
                  <w:r w:rsidRPr="00601B28">
                    <w:rPr>
                      <w:rFonts w:cs="Times New Roman"/>
                      <w:b/>
                      <w:i/>
                      <w:iCs/>
                      <w:u w:val="single"/>
                    </w:rPr>
                    <w:t xml:space="preserve"> 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D12B4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Dérivée f ':</w:t>
                  </w:r>
                </w:p>
              </w:tc>
            </w:tr>
            <w:tr w:rsidR="00601B28" w:rsidRPr="00601B28" w14:paraId="4FA9A68B" w14:textId="77777777" w:rsidTr="00A14346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4DBCF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f 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14966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f ’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01B28" w:rsidRPr="00601B28" w14:paraId="69C7E6EF" w14:textId="77777777" w:rsidTr="00A14346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71031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ax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b</w:t>
                  </w:r>
                </w:p>
                <w:p w14:paraId="1EE4FEA5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position w:val="6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position w:val="-6"/>
                      <w:sz w:val="20"/>
                      <w:szCs w:val="20"/>
                    </w:rPr>
                    <w:object w:dxaOrig="300" w:dyaOrig="320" w14:anchorId="526B2F37">
                      <v:shape id="_x0000_i1026" type="#_x0000_t75" style="width:15pt;height:15.6pt" o:ole="">
                        <v:imagedata r:id="rId12" o:title=""/>
                      </v:shape>
                      <o:OLEObject Type="Embed" ProgID="Equation.3" ShapeID="_x0000_i1026" DrawAspect="Content" ObjectID="_1775112767" r:id="rId13"/>
                    </w:object>
                  </w:r>
                </w:p>
                <w:p w14:paraId="5209C76C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position w:val="6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position w:val="-6"/>
                      <w:sz w:val="20"/>
                      <w:szCs w:val="20"/>
                    </w:rPr>
                    <w:object w:dxaOrig="279" w:dyaOrig="320" w14:anchorId="74FF2F89">
                      <v:shape id="_x0000_i1027" type="#_x0000_t75" style="width:14.4pt;height:15.6pt" o:ole="">
                        <v:imagedata r:id="rId14" o:title=""/>
                      </v:shape>
                      <o:OLEObject Type="Embed" ProgID="Equation.3" ShapeID="_x0000_i1027" DrawAspect="Content" ObjectID="_1775112768" r:id="rId15"/>
                    </w:object>
                  </w:r>
                </w:p>
                <w:p w14:paraId="5C345F03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240" w:dyaOrig="560" w14:anchorId="7CCFA3CF">
                      <v:shape id="_x0000_i1028" type="#_x0000_t75" style="width:12pt;height:27.6pt" o:ole="">
                        <v:imagedata r:id="rId16" o:title=""/>
                      </v:shape>
                      <o:OLEObject Type="Embed" ProgID="Equation.3" ShapeID="_x0000_i1028" DrawAspect="Content" ObjectID="_1775112769" r:id="rId17"/>
                    </w:objec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DDBB1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</w:t>
                  </w:r>
                </w:p>
                <w:p w14:paraId="5A51FAD4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i/>
                      <w:iCs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>2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</w:p>
                <w:p w14:paraId="16107594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position w:val="6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position w:val="-6"/>
                      <w:sz w:val="20"/>
                      <w:szCs w:val="20"/>
                    </w:rPr>
                    <w:object w:dxaOrig="400" w:dyaOrig="320" w14:anchorId="44CC44F2">
                      <v:shape id="_x0000_i1029" type="#_x0000_t75" style="width:20.4pt;height:15.6pt" o:ole="">
                        <v:imagedata r:id="rId18" o:title=""/>
                      </v:shape>
                      <o:OLEObject Type="Embed" ProgID="Equation.3" ShapeID="_x0000_i1029" DrawAspect="Content" ObjectID="_1775112770" r:id="rId19"/>
                    </w:object>
                  </w:r>
                </w:p>
                <w:p w14:paraId="107B6B16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  <w:lang w:val="nl-NL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>-</w:t>
                  </w:r>
                  <w:r w:rsidRPr="00601B28">
                    <w:rPr>
                      <w:rFonts w:cs="Times New Roman"/>
                      <w:position w:val="-24"/>
                      <w:sz w:val="20"/>
                      <w:szCs w:val="20"/>
                      <w:lang w:val="nl-NL"/>
                    </w:rPr>
                    <w:object w:dxaOrig="380" w:dyaOrig="580" w14:anchorId="6B7DBE6B">
                      <v:shape id="_x0000_i1030" type="#_x0000_t75" style="width:18.6pt;height:29.4pt" o:ole="">
                        <v:imagedata r:id="rId20" o:title=""/>
                      </v:shape>
                      <o:OLEObject Type="Embed" ProgID="Equation.3" ShapeID="_x0000_i1030" DrawAspect="Content" ObjectID="_1775112771" r:id="rId21"/>
                    </w:object>
                  </w:r>
                </w:p>
              </w:tc>
            </w:tr>
            <w:tr w:rsidR="00601B28" w:rsidRPr="00601B28" w14:paraId="7E79BADA" w14:textId="77777777" w:rsidTr="00A14346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44A7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  <w:lang w:val="nl-NL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u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 xml:space="preserve">)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v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>)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D8EBC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u'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)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v'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01B28" w:rsidRPr="00601B28" w14:paraId="4319849F" w14:textId="77777777" w:rsidTr="00A14346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24771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 u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B7279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 u'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x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  <w:p w14:paraId="5BE35D2E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C7A83A7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601B28" w:rsidRPr="00601B28" w14:paraId="682EBECF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19144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Equation du second degré :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 </w:t>
                  </w:r>
                  <w:r w:rsidRPr="00601B28">
                    <w:rPr>
                      <w:rFonts w:cs="Times New Roman"/>
                      <w:position w:val="-6"/>
                      <w:sz w:val="20"/>
                      <w:szCs w:val="20"/>
                    </w:rPr>
                    <w:object w:dxaOrig="1540" w:dyaOrig="320" w14:anchorId="51FF0C27">
                      <v:shape id="_x0000_i1031" type="#_x0000_t75" style="width:77.4pt;height:15.6pt" o:ole="">
                        <v:imagedata r:id="rId22" o:title=""/>
                      </v:shape>
                      <o:OLEObject Type="Embed" ProgID="Equation.3" ShapeID="_x0000_i1031" DrawAspect="Content" ObjectID="_1775112772" r:id="rId23"/>
                    </w:object>
                  </w:r>
                </w:p>
              </w:tc>
            </w:tr>
            <w:tr w:rsidR="00601B28" w:rsidRPr="00601B28" w14:paraId="69F6CCFB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AF49F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position w:val="-6"/>
                      <w:sz w:val="20"/>
                      <w:szCs w:val="20"/>
                    </w:rPr>
                    <w:object w:dxaOrig="1240" w:dyaOrig="320" w14:anchorId="4082029E">
                      <v:shape id="_x0000_i1032" type="#_x0000_t75" style="width:62.4pt;height:15.6pt" o:ole="">
                        <v:imagedata r:id="rId24" o:title=""/>
                      </v:shape>
                      <o:OLEObject Type="Embed" ProgID="Equation.3" ShapeID="_x0000_i1032" DrawAspect="Content" ObjectID="_1775112773" r:id="rId25"/>
                    </w:object>
                  </w:r>
                </w:p>
                <w:p w14:paraId="10676768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position w:val="-42"/>
                      <w:sz w:val="20"/>
                      <w:szCs w:val="20"/>
                    </w:rPr>
                    <w:object w:dxaOrig="3120" w:dyaOrig="940" w14:anchorId="56AB480E">
                      <v:shape id="_x0000_i1033" type="#_x0000_t75" style="width:156pt;height:47.4pt" o:ole="">
                        <v:imagedata r:id="rId26" o:title=""/>
                      </v:shape>
                      <o:OLEObject Type="Embed" ProgID="Equation.3" ShapeID="_x0000_i1033" DrawAspect="Content" ObjectID="_1775112774" r:id="rId27"/>
                    </w:object>
                  </w:r>
                </w:p>
              </w:tc>
            </w:tr>
            <w:tr w:rsidR="00601B28" w:rsidRPr="00601B28" w14:paraId="199F4E9E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2AEF9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position w:val="-38"/>
                      <w:sz w:val="20"/>
                      <w:szCs w:val="20"/>
                    </w:rPr>
                    <w:object w:dxaOrig="3500" w:dyaOrig="880" w14:anchorId="03F82711">
                      <v:shape id="_x0000_i1034" type="#_x0000_t75" style="width:174.6pt;height:44.4pt" o:ole="">
                        <v:imagedata r:id="rId28" o:title=""/>
                      </v:shape>
                      <o:OLEObject Type="Embed" ProgID="Equation.3" ShapeID="_x0000_i1034" DrawAspect="Content" ObjectID="_1775112775" r:id="rId29"/>
                    </w:object>
                  </w:r>
                </w:p>
              </w:tc>
            </w:tr>
            <w:tr w:rsidR="00601B28" w:rsidRPr="00601B28" w14:paraId="22023D72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B3CE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- Si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sym w:font="Symbol" w:char="F044"/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&lt; 0, aucune solution réelle</w:t>
                  </w:r>
                </w:p>
                <w:p w14:paraId="49D9A659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- Si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sym w:font="Symbol" w:char="F044"/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sym w:font="Symbol" w:char="F0B3"/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0, </w:t>
                  </w:r>
                  <w:r w:rsidRPr="00601B28">
                    <w:rPr>
                      <w:rFonts w:cs="Times New Roman"/>
                      <w:position w:val="-10"/>
                      <w:sz w:val="20"/>
                      <w:szCs w:val="20"/>
                    </w:rPr>
                    <w:object w:dxaOrig="2960" w:dyaOrig="360" w14:anchorId="61FF72D1">
                      <v:shape id="_x0000_i1035" type="#_x0000_t75" style="width:147.6pt;height:18pt" o:ole="">
                        <v:imagedata r:id="rId30" o:title=""/>
                      </v:shape>
                      <o:OLEObject Type="Embed" ProgID="Equation.3" ShapeID="_x0000_i1035" DrawAspect="Content" ObjectID="_1775112776" r:id="rId31"/>
                    </w:object>
                  </w:r>
                </w:p>
                <w:p w14:paraId="3DCF8D3B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E69F5A9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601B28" w:rsidRPr="00601B28" w14:paraId="4EC2C9B1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C0B37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Suites arithmétiques :</w:t>
                  </w:r>
                </w:p>
                <w:p w14:paraId="42471DC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Terme de rang 1 :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1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et raison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r</w:t>
                  </w:r>
                </w:p>
                <w:p w14:paraId="3D4E9BEF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position w:val="-4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Terme de rang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=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1</w:t>
                  </w:r>
                  <w:r w:rsidRPr="00601B28">
                    <w:rPr>
                      <w:rFonts w:cs="Times New Roman"/>
                      <w:position w:val="-4"/>
                      <w:sz w:val="20"/>
                      <w:szCs w:val="20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+ 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>–1)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r</w:t>
                  </w:r>
                </w:p>
                <w:p w14:paraId="0BC0F998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Somme des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premiers termes :</w:t>
                  </w:r>
                </w:p>
                <w:p w14:paraId="0533E090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1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2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+ ...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</w:rPr>
                    <w:t>k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= </w:t>
                  </w: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1020" w:dyaOrig="580" w14:anchorId="1FE4AC3F">
                      <v:shape id="_x0000_i1036" type="#_x0000_t75" style="width:51pt;height:29.4pt" o:ole="">
                        <v:imagedata r:id="rId32" o:title=""/>
                      </v:shape>
                      <o:OLEObject Type="Embed" ProgID="Equation.3" ShapeID="_x0000_i1036" DrawAspect="Content" ObjectID="_1775112777" r:id="rId33"/>
                    </w:object>
                  </w:r>
                </w:p>
                <w:p w14:paraId="323AAB76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</w:p>
                <w:p w14:paraId="0FD09BB9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Suites géométriques :</w:t>
                  </w:r>
                </w:p>
                <w:p w14:paraId="50F2B11E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Terme de rang 1 :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 xml:space="preserve">1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et raison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q</w:t>
                  </w:r>
                </w:p>
                <w:p w14:paraId="0981AC7C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Terme de rang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=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1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q</w:t>
                  </w:r>
                  <w:r w:rsidRPr="00601B28">
                    <w:rPr>
                      <w:rFonts w:cs="Times New Roman"/>
                      <w:i/>
                      <w:iCs/>
                      <w:position w:val="6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position w:val="6"/>
                      <w:sz w:val="14"/>
                      <w:szCs w:val="14"/>
                    </w:rPr>
                    <w:t>–1</w:t>
                  </w:r>
                </w:p>
              </w:tc>
            </w:tr>
            <w:tr w:rsidR="00601B28" w:rsidRPr="00601B28" w14:paraId="7782B6A1" w14:textId="77777777" w:rsidTr="00A14346">
              <w:trPr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0716E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Somme des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premiers termes :</w:t>
                  </w:r>
                </w:p>
                <w:p w14:paraId="6ECC528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lang w:val="nl-NL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  <w:lang w:val="nl-NL"/>
                    </w:rPr>
                    <w:t>1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 xml:space="preserve">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u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  <w:lang w:val="nl-NL"/>
                    </w:rPr>
                    <w:t>2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 xml:space="preserve"> + ... +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nl-NL"/>
                    </w:rPr>
                    <w:t>u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  <w:lang w:val="nl-NL"/>
                    </w:rPr>
                    <w:t>k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  <w:lang w:val="nl-NL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nl-NL"/>
                    </w:rPr>
                    <w:t xml:space="preserve">= </w:t>
                  </w:r>
                  <w:r w:rsidRPr="00601B28">
                    <w:rPr>
                      <w:rFonts w:cs="Times New Roman"/>
                      <w:position w:val="-26"/>
                      <w:sz w:val="20"/>
                      <w:szCs w:val="20"/>
                    </w:rPr>
                    <w:object w:dxaOrig="880" w:dyaOrig="660" w14:anchorId="22B0AB14">
                      <v:shape id="_x0000_i1037" type="#_x0000_t75" style="width:44.4pt;height:33pt" o:ole="">
                        <v:imagedata r:id="rId34" o:title=""/>
                      </v:shape>
                      <o:OLEObject Type="Embed" ProgID="Equation.3" ShapeID="_x0000_i1037" DrawAspect="Content" ObjectID="_1775112778" r:id="rId35"/>
                    </w:object>
                  </w:r>
                </w:p>
                <w:p w14:paraId="2F876036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6CA53579" w14:textId="77777777" w:rsidR="00601B28" w:rsidRPr="00601B28" w:rsidRDefault="00601B28" w:rsidP="00A14346">
            <w:pPr>
              <w:rPr>
                <w:rFonts w:cs="Times New Roman"/>
              </w:rPr>
            </w:pPr>
          </w:p>
        </w:tc>
        <w:tc>
          <w:tcPr>
            <w:tcW w:w="5000" w:type="dxa"/>
          </w:tcPr>
          <w:tbl>
            <w:tblPr>
              <w:tblW w:w="0" w:type="auto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1593"/>
              <w:gridCol w:w="61"/>
            </w:tblGrid>
            <w:tr w:rsidR="00601B28" w:rsidRPr="00601B28" w14:paraId="332430F7" w14:textId="77777777" w:rsidTr="00A14346">
              <w:trPr>
                <w:gridAfter w:val="1"/>
                <w:wAfter w:w="61" w:type="dxa"/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14DE2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Statistiques :</w:t>
                  </w:r>
                </w:p>
                <w:p w14:paraId="6215925E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Effectif total </w:t>
                  </w:r>
                  <w:r w:rsidRPr="00601B28">
                    <w:rPr>
                      <w:rFonts w:cs="Times New Roman"/>
                      <w:position w:val="-30"/>
                      <w:sz w:val="20"/>
                      <w:szCs w:val="20"/>
                    </w:rPr>
                    <w:object w:dxaOrig="1120" w:dyaOrig="720" w14:anchorId="6E9FEEF6">
                      <v:shape id="_x0000_i1038" type="#_x0000_t75" style="width:56.4pt;height:36pt" o:ole="">
                        <v:imagedata r:id="rId36" o:title=""/>
                      </v:shape>
                      <o:OLEObject Type="Embed" ProgID="Equation.3" ShapeID="_x0000_i1038" DrawAspect="Content" ObjectID="_1775112779" r:id="rId37"/>
                    </w:object>
                  </w:r>
                </w:p>
                <w:p w14:paraId="709D13FC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Moyenne  </w:t>
                  </w: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1140" w:dyaOrig="999" w14:anchorId="089F4543">
                      <v:shape id="_x0000_i1039" type="#_x0000_t75" style="width:57pt;height:50.4pt" o:ole="">
                        <v:imagedata r:id="rId38" o:title=""/>
                      </v:shape>
                      <o:OLEObject Type="Embed" ProgID="Equation.3" ShapeID="_x0000_i1039" DrawAspect="Content" ObjectID="_1775112780" r:id="rId39"/>
                    </w:object>
                  </w:r>
                </w:p>
                <w:p w14:paraId="5514A3B4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Variance </w:t>
                  </w: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3340" w:dyaOrig="980" w14:anchorId="6130D269">
                      <v:shape id="_x0000_i1040" type="#_x0000_t75" style="width:167.4pt;height:48.6pt" o:ole="">
                        <v:imagedata r:id="rId40" o:title=""/>
                      </v:shape>
                      <o:OLEObject Type="Embed" ProgID="Equation.3" ShapeID="_x0000_i1040" DrawAspect="Content" ObjectID="_1775112781" r:id="rId41"/>
                    </w:object>
                  </w:r>
                </w:p>
                <w:p w14:paraId="13D925A8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Ecart type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σ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= </w:t>
                  </w:r>
                  <w:r w:rsidRPr="00601B28">
                    <w:rPr>
                      <w:rFonts w:cs="Times New Roman"/>
                      <w:position w:val="-8"/>
                      <w:sz w:val="20"/>
                      <w:szCs w:val="20"/>
                    </w:rPr>
                    <w:object w:dxaOrig="400" w:dyaOrig="320" w14:anchorId="2904F364">
                      <v:shape id="_x0000_i1041" type="#_x0000_t75" style="width:20.4pt;height:15.6pt" o:ole="">
                        <v:imagedata r:id="rId42" o:title=""/>
                      </v:shape>
                      <o:OLEObject Type="Embed" ProgID="Equation.3" ShapeID="_x0000_i1041" DrawAspect="Content" ObjectID="_1775112782" r:id="rId43"/>
                    </w:object>
                  </w:r>
                </w:p>
                <w:p w14:paraId="0C865BC7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</w:p>
                <w:p w14:paraId="197B882F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01B28" w:rsidRPr="00601B28" w14:paraId="0CCFE59C" w14:textId="77777777" w:rsidTr="00A14346">
              <w:trPr>
                <w:gridAfter w:val="1"/>
                <w:wAfter w:w="61" w:type="dxa"/>
                <w:cantSplit/>
                <w:trHeight w:val="2648"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74EEC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Valeur acquise par une suite d'annuités constantes :</w:t>
                  </w:r>
                </w:p>
                <w:p w14:paraId="121B6963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V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valeur acquise au moment du dernier versement</w:t>
                  </w:r>
                </w:p>
                <w:p w14:paraId="40A6B08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versement constant</w:t>
                  </w:r>
                </w:p>
                <w:p w14:paraId="55CF731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t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taux par période</w:t>
                  </w:r>
                </w:p>
                <w:p w14:paraId="127F858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nombre de versements</w:t>
                  </w:r>
                </w:p>
                <w:p w14:paraId="4132B17C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V</w:t>
                  </w:r>
                  <w:r w:rsidRPr="00601B28">
                    <w:rPr>
                      <w:rFonts w:cs="Times New Roman"/>
                      <w:i/>
                      <w:iCs/>
                      <w:position w:val="-4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= </w:t>
                  </w: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1200" w:dyaOrig="620" w14:anchorId="3DFA16B9">
                      <v:shape id="_x0000_i1042" type="#_x0000_t75" style="width:60pt;height:30.6pt" o:ole="">
                        <v:imagedata r:id="rId44" o:title=""/>
                      </v:shape>
                      <o:OLEObject Type="Embed" ProgID="Equation.3" ShapeID="_x0000_i1042" DrawAspect="Content" ObjectID="_1775112783" r:id="rId45"/>
                    </w:object>
                  </w:r>
                </w:p>
                <w:p w14:paraId="50CFBE48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</w:p>
                <w:p w14:paraId="4CC3C0FF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01B28" w:rsidRPr="00601B28" w14:paraId="6B62F423" w14:textId="77777777" w:rsidTr="00A14346">
              <w:trPr>
                <w:gridAfter w:val="1"/>
                <w:wAfter w:w="61" w:type="dxa"/>
                <w:cantSplit/>
                <w:trHeight w:val="2647"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84586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Valeur actuelle d'une suite d'annuités constantes :</w:t>
                  </w:r>
                </w:p>
                <w:p w14:paraId="387FF3D5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V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0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valeur actuelle une période avant le premier versement</w:t>
                  </w:r>
                </w:p>
                <w:p w14:paraId="1FB9F72A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versement constant</w:t>
                  </w:r>
                </w:p>
                <w:p w14:paraId="3C4BD65B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t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taux par période</w:t>
                  </w:r>
                </w:p>
                <w:p w14:paraId="446B4191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: nombre de versements</w:t>
                  </w:r>
                </w:p>
                <w:p w14:paraId="61BF2FB7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V</w:t>
                  </w:r>
                  <w:r w:rsidRPr="00601B28">
                    <w:rPr>
                      <w:rFonts w:cs="Times New Roman"/>
                      <w:position w:val="-4"/>
                      <w:sz w:val="14"/>
                      <w:szCs w:val="14"/>
                    </w:rPr>
                    <w:t>0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= </w:t>
                  </w:r>
                  <w:r w:rsidRPr="00601B28">
                    <w:rPr>
                      <w:rFonts w:cs="Times New Roman"/>
                      <w:position w:val="-22"/>
                      <w:sz w:val="20"/>
                      <w:szCs w:val="20"/>
                    </w:rPr>
                    <w:object w:dxaOrig="1300" w:dyaOrig="620" w14:anchorId="3E46976A">
                      <v:shape id="_x0000_i1043" type="#_x0000_t75" style="width:65.4pt;height:30.6pt" o:ole="">
                        <v:imagedata r:id="rId46" o:title=""/>
                      </v:shape>
                      <o:OLEObject Type="Embed" ProgID="Equation.3" ShapeID="_x0000_i1043" DrawAspect="Content" ObjectID="_1775112784" r:id="rId47"/>
                    </w:object>
                  </w:r>
                </w:p>
                <w:p w14:paraId="7E9669BA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</w:p>
              </w:tc>
            </w:tr>
            <w:tr w:rsidR="00601B28" w:rsidRPr="00601B28" w14:paraId="1424C038" w14:textId="77777777" w:rsidTr="00A14346">
              <w:trPr>
                <w:gridAfter w:val="1"/>
                <w:wAfter w:w="61" w:type="dxa"/>
                <w:cantSplit/>
              </w:trPr>
              <w:tc>
                <w:tcPr>
                  <w:tcW w:w="4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CCE63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b/>
                      <w:u w:val="single"/>
                    </w:rPr>
                  </w:pPr>
                  <w:r w:rsidRPr="00601B28">
                    <w:rPr>
                      <w:rFonts w:cs="Times New Roman"/>
                      <w:b/>
                      <w:u w:val="single"/>
                    </w:rPr>
                    <w:t>Logarithme népérien : ln</w:t>
                  </w:r>
                </w:p>
                <w:p w14:paraId="0DC6868E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>(uniquement pour les sections ayant l'alinéa 3 du II)</w:t>
                  </w:r>
                </w:p>
              </w:tc>
            </w:tr>
            <w:tr w:rsidR="00601B28" w:rsidRPr="00601B28" w14:paraId="7C6BB9C7" w14:textId="77777777" w:rsidTr="00A14346">
              <w:trPr>
                <w:cantSplit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ED485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>ln 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ab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 xml:space="preserve">) = ln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a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 xml:space="preserve"> + ln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b</w:t>
                  </w:r>
                </w:p>
                <w:p w14:paraId="455BEAA7" w14:textId="77777777" w:rsidR="00601B28" w:rsidRPr="00601B28" w:rsidRDefault="00601B28" w:rsidP="00A14346">
                  <w:pPr>
                    <w:tabs>
                      <w:tab w:val="left" w:pos="620"/>
                      <w:tab w:val="left" w:pos="3080"/>
                      <w:tab w:val="left" w:pos="5660"/>
                    </w:tabs>
                    <w:rPr>
                      <w:rFonts w:cs="Times New Roman"/>
                      <w:position w:val="-16"/>
                      <w:sz w:val="20"/>
                      <w:szCs w:val="20"/>
                      <w:lang w:val="en-GB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>ln 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a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>/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b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>) = ln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 xml:space="preserve"> a</w:t>
                  </w:r>
                  <w:r w:rsidRPr="00601B28">
                    <w:rPr>
                      <w:rFonts w:cs="Times New Roman"/>
                      <w:sz w:val="20"/>
                      <w:szCs w:val="20"/>
                      <w:lang w:val="en-GB"/>
                    </w:rPr>
                    <w:t xml:space="preserve"> - ln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  <w:lang w:val="en-GB"/>
                    </w:rPr>
                    <w:t>b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D791" w14:textId="77777777" w:rsidR="00601B28" w:rsidRPr="00601B28" w:rsidRDefault="00601B28" w:rsidP="00A14346">
                  <w:pPr>
                    <w:tabs>
                      <w:tab w:val="left" w:pos="800"/>
                      <w:tab w:val="left" w:pos="566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601B28">
                    <w:rPr>
                      <w:rFonts w:cs="Times New Roman"/>
                      <w:sz w:val="20"/>
                      <w:szCs w:val="20"/>
                    </w:rPr>
                    <w:t>ln (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</w:t>
                  </w:r>
                  <w:r w:rsidRPr="00601B28">
                    <w:rPr>
                      <w:rFonts w:cs="Times New Roman"/>
                      <w:i/>
                      <w:iCs/>
                      <w:position w:val="6"/>
                      <w:sz w:val="14"/>
                      <w:szCs w:val="14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) =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601B28">
                    <w:rPr>
                      <w:rFonts w:cs="Times New Roman"/>
                      <w:sz w:val="20"/>
                      <w:szCs w:val="20"/>
                    </w:rPr>
                    <w:t xml:space="preserve"> ln </w:t>
                  </w:r>
                  <w:r w:rsidRPr="00601B28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4BC2FAE8" w14:textId="77777777" w:rsidR="00601B28" w:rsidRPr="00601B28" w:rsidRDefault="00601B28" w:rsidP="00A14346">
            <w:pPr>
              <w:rPr>
                <w:rFonts w:cs="Times New Roman"/>
              </w:rPr>
            </w:pPr>
          </w:p>
        </w:tc>
      </w:tr>
    </w:tbl>
    <w:p w14:paraId="030C94D5" w14:textId="77777777" w:rsidR="00601B28" w:rsidRDefault="00601B28" w:rsidP="00601B28"/>
    <w:p w14:paraId="14B660E9" w14:textId="77777777" w:rsidR="008B40AA" w:rsidRPr="008B40AA" w:rsidRDefault="008B40AA" w:rsidP="008B40AA"/>
    <w:p w14:paraId="33B08099" w14:textId="77777777" w:rsidR="008B40AA" w:rsidRPr="008B40AA" w:rsidRDefault="008B40AA" w:rsidP="008B40AA"/>
    <w:p w14:paraId="15422FAC" w14:textId="77777777" w:rsidR="008B40AA" w:rsidRPr="008B40AA" w:rsidRDefault="008B40AA" w:rsidP="008B40AA"/>
    <w:p w14:paraId="272B94E8" w14:textId="77777777" w:rsidR="008B40AA" w:rsidRPr="008B40AA" w:rsidRDefault="008B40AA" w:rsidP="008B40AA"/>
    <w:p w14:paraId="4DFC3D54" w14:textId="77777777" w:rsidR="008B40AA" w:rsidRDefault="008B40AA" w:rsidP="008B40AA"/>
    <w:p w14:paraId="60C9B06E" w14:textId="77777777" w:rsidR="008B40AA" w:rsidRDefault="008B40AA" w:rsidP="008B40AA"/>
    <w:p w14:paraId="348261E6" w14:textId="77777777" w:rsidR="000B0965" w:rsidRDefault="000B0965">
      <w:pPr>
        <w:spacing w:after="200"/>
        <w:jc w:val="left"/>
      </w:pPr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  <w:gridCol w:w="3134"/>
        <w:gridCol w:w="3159"/>
      </w:tblGrid>
      <w:tr w:rsidR="000B0965" w14:paraId="5BBDD0D4" w14:textId="77777777" w:rsidTr="00A14346">
        <w:trPr>
          <w:trHeight w:val="341"/>
          <w:jc w:val="center"/>
        </w:trPr>
        <w:tc>
          <w:tcPr>
            <w:tcW w:w="10206" w:type="dxa"/>
            <w:gridSpan w:val="3"/>
            <w:vAlign w:val="center"/>
          </w:tcPr>
          <w:p w14:paraId="08F28AA7" w14:textId="77777777" w:rsidR="000B0965" w:rsidRDefault="000B0965" w:rsidP="00A14346">
            <w:pPr>
              <w:spacing w:before="120" w:after="120"/>
              <w:jc w:val="center"/>
              <w:rPr>
                <w:b/>
                <w:caps/>
              </w:rPr>
            </w:pPr>
            <w:r>
              <w:lastRenderedPageBreak/>
              <w:br w:type="page"/>
            </w:r>
            <w:r>
              <w:rPr>
                <w:b/>
                <w:caps/>
              </w:rPr>
              <w:t>GRILLE NATIONALE D’ÉVALUATION EN MATHÉMATIQUES</w:t>
            </w:r>
          </w:p>
        </w:tc>
      </w:tr>
      <w:tr w:rsidR="000B0965" w14:paraId="0BA35843" w14:textId="77777777" w:rsidTr="00A14346">
        <w:trPr>
          <w:trHeight w:val="341"/>
          <w:jc w:val="center"/>
        </w:trPr>
        <w:tc>
          <w:tcPr>
            <w:tcW w:w="3913" w:type="dxa"/>
            <w:vAlign w:val="center"/>
          </w:tcPr>
          <w:p w14:paraId="1C013CA5" w14:textId="77777777" w:rsidR="000B0965" w:rsidRDefault="000B0965" w:rsidP="00A1434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et prénom : </w:t>
            </w:r>
          </w:p>
        </w:tc>
        <w:tc>
          <w:tcPr>
            <w:tcW w:w="3134" w:type="dxa"/>
            <w:vAlign w:val="center"/>
          </w:tcPr>
          <w:p w14:paraId="7680416E" w14:textId="77777777" w:rsidR="000B0965" w:rsidRDefault="000B0965" w:rsidP="00A1434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 préparé :</w:t>
            </w:r>
          </w:p>
          <w:p w14:paraId="315B21B5" w14:textId="77777777" w:rsidR="000B0965" w:rsidRDefault="000B0965" w:rsidP="00A14346">
            <w:pPr>
              <w:pStyle w:val="TabCellule1"/>
              <w:spacing w:after="0"/>
              <w:jc w:val="left"/>
              <w:rPr>
                <w:rFonts w:ascii="Arial Narrow" w:hAnsi="Arial Narrow"/>
                <w:smallCaps w:val="0"/>
                <w:szCs w:val="18"/>
              </w:rPr>
            </w:pPr>
            <w:r>
              <w:rPr>
                <w:rFonts w:ascii="Arial Narrow" w:hAnsi="Arial Narrow"/>
                <w:smallCaps w:val="0"/>
              </w:rPr>
              <w:t xml:space="preserve">BACCALAUREAT  PROFESSIONNEL </w:t>
            </w:r>
          </w:p>
        </w:tc>
        <w:tc>
          <w:tcPr>
            <w:tcW w:w="3159" w:type="dxa"/>
            <w:vAlign w:val="center"/>
          </w:tcPr>
          <w:p w14:paraId="1028E344" w14:textId="77777777" w:rsidR="000B0965" w:rsidRDefault="000B0965" w:rsidP="00A1434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Séquence n°1</w:t>
            </w:r>
          </w:p>
        </w:tc>
      </w:tr>
    </w:tbl>
    <w:p w14:paraId="147DAA6E" w14:textId="77777777" w:rsidR="000B0965" w:rsidRDefault="000B0965" w:rsidP="000B0965">
      <w:pPr>
        <w:rPr>
          <w:rFonts w:ascii="Arial Narrow" w:hAnsi="Arial Narrow"/>
          <w:sz w:val="20"/>
        </w:rPr>
      </w:pPr>
    </w:p>
    <w:p w14:paraId="33FFF842" w14:textId="77777777" w:rsidR="000B0965" w:rsidRDefault="000B0965" w:rsidP="000B0965">
      <w:pPr>
        <w:spacing w:after="120"/>
        <w:rPr>
          <w:i/>
          <w:sz w:val="18"/>
          <w:szCs w:val="18"/>
        </w:rPr>
      </w:pPr>
      <w:r>
        <w:rPr>
          <w:b/>
          <w:sz w:val="18"/>
          <w:szCs w:val="18"/>
        </w:rPr>
        <w:sym w:font="Wingdings" w:char="F08C"/>
      </w:r>
      <w:r>
        <w:rPr>
          <w:b/>
          <w:sz w:val="18"/>
          <w:szCs w:val="18"/>
        </w:rPr>
        <w:t xml:space="preserve"> Liste des capacités, connaissances et attitudes évaluées </w:t>
      </w:r>
    </w:p>
    <w:tbl>
      <w:tblPr>
        <w:tblW w:w="985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631"/>
        <w:gridCol w:w="8221"/>
      </w:tblGrid>
      <w:tr w:rsidR="000B0965" w14:paraId="2C6367C7" w14:textId="77777777" w:rsidTr="00A14346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BB96" w14:textId="77777777" w:rsidR="000B0965" w:rsidRDefault="000B0965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Capacités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71DD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- Appliquer les formules donnant le terme de rang 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en fonction du premier terme et de la   </w:t>
            </w:r>
          </w:p>
          <w:p w14:paraId="3A3CF53D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raison de la suite</w:t>
            </w:r>
          </w:p>
          <w:p w14:paraId="4F9909B7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 Utiliser les formules et les règles de dérivation pour déterminer la dérivée d’une fonction</w:t>
            </w:r>
          </w:p>
          <w:p w14:paraId="3D16822E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- Etudier, sur un intervalle donné, les variations d’une fonction à partir du calcul et de   </w:t>
            </w:r>
          </w:p>
          <w:p w14:paraId="238CEA3E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l’étude du signe de sa dérivée. Dresser son tableau de variation.</w:t>
            </w:r>
          </w:p>
          <w:p w14:paraId="70030398" w14:textId="77777777" w:rsidR="000B0965" w:rsidRDefault="000B0965" w:rsidP="00A1434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- Déterminer un extremum d’une fonction sur un intervalle donné à partir de son sens de </w:t>
            </w:r>
          </w:p>
          <w:p w14:paraId="3EADCB77" w14:textId="77777777" w:rsidR="000B0965" w:rsidRDefault="000B0965" w:rsidP="00A14346">
            <w:pPr>
              <w:autoSpaceDE w:val="0"/>
              <w:autoSpaceDN w:val="0"/>
              <w:adjustRightInd w:val="0"/>
            </w:pPr>
            <w:r>
              <w:rPr>
                <w:sz w:val="20"/>
              </w:rPr>
              <w:t xml:space="preserve">  variation.</w:t>
            </w:r>
          </w:p>
        </w:tc>
      </w:tr>
      <w:tr w:rsidR="000B0965" w14:paraId="799F09B5" w14:textId="77777777" w:rsidTr="00A14346">
        <w:trPr>
          <w:trHeight w:val="3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0512" w14:textId="77777777" w:rsidR="000B0965" w:rsidRDefault="000B0965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Connaissances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430" w14:textId="77777777" w:rsidR="000B0965" w:rsidRDefault="000B0965" w:rsidP="00A14346">
            <w:pPr>
              <w:rPr>
                <w:sz w:val="20"/>
              </w:rPr>
            </w:pPr>
            <w:r>
              <w:rPr>
                <w:sz w:val="20"/>
              </w:rPr>
              <w:t xml:space="preserve">- Expression du rang </w:t>
            </w:r>
            <w:r>
              <w:rPr>
                <w:i/>
                <w:iCs/>
                <w:sz w:val="20"/>
              </w:rPr>
              <w:t>n</w:t>
            </w:r>
            <w:r>
              <w:rPr>
                <w:sz w:val="20"/>
              </w:rPr>
              <w:t xml:space="preserve"> d’une suite géométrique</w:t>
            </w:r>
          </w:p>
          <w:p w14:paraId="5DE820FE" w14:textId="77777777" w:rsidR="000B0965" w:rsidRDefault="000B0965" w:rsidP="00A14346">
            <w:pPr>
              <w:rPr>
                <w:sz w:val="20"/>
              </w:rPr>
            </w:pPr>
            <w:r>
              <w:rPr>
                <w:sz w:val="20"/>
              </w:rPr>
              <w:t xml:space="preserve">- Fonction dérivée d’une fonction dérivable sur un intervalle </w:t>
            </w:r>
            <w:r>
              <w:rPr>
                <w:i/>
                <w:iCs/>
                <w:sz w:val="20"/>
              </w:rPr>
              <w:t>I</w:t>
            </w:r>
            <w:r>
              <w:rPr>
                <w:sz w:val="20"/>
              </w:rPr>
              <w:t>.</w:t>
            </w:r>
          </w:p>
          <w:p w14:paraId="2D469E45" w14:textId="77777777" w:rsidR="000B0965" w:rsidRDefault="000B0965" w:rsidP="00A14346">
            <w:pPr>
              <w:rPr>
                <w:sz w:val="20"/>
              </w:rPr>
            </w:pPr>
            <w:r>
              <w:rPr>
                <w:sz w:val="20"/>
              </w:rPr>
              <w:t>- Fonction dérivée des fonctions de référence.</w:t>
            </w:r>
          </w:p>
          <w:p w14:paraId="0932896C" w14:textId="77777777" w:rsidR="000B0965" w:rsidRDefault="000B0965" w:rsidP="00A14346">
            <w:pPr>
              <w:pStyle w:val="Commentaire"/>
            </w:pPr>
            <w:r>
              <w:t>- Dérivée du produit d’une fonction par une constante, de la somme de 2 fonctions</w:t>
            </w:r>
          </w:p>
          <w:p w14:paraId="72CEAB3B" w14:textId="77777777" w:rsidR="000B0965" w:rsidRDefault="000B0965" w:rsidP="00A14346">
            <w:pPr>
              <w:rPr>
                <w:sz w:val="20"/>
              </w:rPr>
            </w:pPr>
            <w:r>
              <w:rPr>
                <w:sz w:val="20"/>
              </w:rPr>
              <w:t>- Théorème liant, sur un intervalle, le signe de la dérivée d’une fonction au sens de</w:t>
            </w:r>
          </w:p>
          <w:p w14:paraId="7D8BDCB5" w14:textId="77777777" w:rsidR="000B0965" w:rsidRDefault="000B0965" w:rsidP="00A14346">
            <w:pPr>
              <w:rPr>
                <w:sz w:val="20"/>
              </w:rPr>
            </w:pPr>
            <w:r>
              <w:rPr>
                <w:sz w:val="20"/>
              </w:rPr>
              <w:t xml:space="preserve">   variation de cette fonction.</w:t>
            </w:r>
          </w:p>
        </w:tc>
      </w:tr>
      <w:tr w:rsidR="000B0965" w14:paraId="25D94334" w14:textId="77777777" w:rsidTr="00A14346">
        <w:trPr>
          <w:cantSplit/>
          <w:trHeight w:val="23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4BA1" w14:textId="77777777" w:rsidR="000B0965" w:rsidRDefault="000B0965" w:rsidP="00A1434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Attitudes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877" w14:textId="77777777" w:rsidR="000B0965" w:rsidRDefault="000B0965" w:rsidP="000B0965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Sens de l'observation                         -   Le goût de chercher et de raisonner</w:t>
            </w:r>
          </w:p>
          <w:p w14:paraId="59E6C310" w14:textId="77777777" w:rsidR="000B0965" w:rsidRDefault="000B0965" w:rsidP="000B0965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Rigueur et précision                           -  L’ouverture à la communication, au</w:t>
            </w:r>
          </w:p>
          <w:p w14:paraId="04D621BF" w14:textId="77777777" w:rsidR="000B0965" w:rsidRDefault="000B0965" w:rsidP="000B0965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  <w:lang w:eastAsia="ar-SA"/>
              </w:rPr>
            </w:pPr>
            <w:r>
              <w:rPr>
                <w:sz w:val="20"/>
              </w:rPr>
              <w:t>Esprit critique                                         dialogue et au débat argumenté</w:t>
            </w:r>
          </w:p>
        </w:tc>
      </w:tr>
    </w:tbl>
    <w:p w14:paraId="1AF3D8D1" w14:textId="77777777" w:rsidR="000B0965" w:rsidRDefault="000B0965" w:rsidP="000B0965"/>
    <w:tbl>
      <w:tblPr>
        <w:tblW w:w="9669" w:type="dxa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1745"/>
        <w:gridCol w:w="3940"/>
        <w:gridCol w:w="1726"/>
        <w:gridCol w:w="1627"/>
      </w:tblGrid>
      <w:tr w:rsidR="000B0965" w14:paraId="5B9680A6" w14:textId="77777777" w:rsidTr="00A14346">
        <w:trPr>
          <w:gridBefore w:val="1"/>
          <w:wBefore w:w="631" w:type="dxa"/>
          <w:trHeight w:val="510"/>
        </w:trPr>
        <w:tc>
          <w:tcPr>
            <w:tcW w:w="9038" w:type="dxa"/>
            <w:gridSpan w:val="4"/>
          </w:tcPr>
          <w:p w14:paraId="17D182E0" w14:textId="77777777" w:rsidR="000B0965" w:rsidRPr="000B0965" w:rsidRDefault="000B0965" w:rsidP="000B0965">
            <w:pPr>
              <w:pStyle w:val="Titre3"/>
              <w:numPr>
                <w:ilvl w:val="0"/>
                <w:numId w:val="0"/>
              </w:num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Thématique utilisée : </w:t>
            </w:r>
            <w:r>
              <w:rPr>
                <w:rFonts w:eastAsia="TimesNewRomanPSMT"/>
                <w:sz w:val="20"/>
              </w:rPr>
              <w:t>Prévention, santé, sécurité (prévenir un risque lié à l’environnement)</w:t>
            </w:r>
          </w:p>
        </w:tc>
      </w:tr>
      <w:tr w:rsidR="000B0965" w14:paraId="2EE61172" w14:textId="77777777" w:rsidTr="00A14346">
        <w:tblPrEx>
          <w:jc w:val="center"/>
          <w:tblInd w:w="0" w:type="dxa"/>
        </w:tblPrEx>
        <w:trPr>
          <w:trHeight w:val="810"/>
          <w:jc w:val="center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3FC4" w14:textId="77777777" w:rsidR="000B0965" w:rsidRDefault="000B0965" w:rsidP="00A14346">
            <w:pPr>
              <w:rPr>
                <w:b/>
                <w:sz w:val="18"/>
                <w:szCs w:val="18"/>
              </w:rPr>
            </w:pPr>
          </w:p>
          <w:p w14:paraId="17E5056B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8D"/>
            </w:r>
            <w:r>
              <w:rPr>
                <w:b/>
                <w:sz w:val="18"/>
                <w:szCs w:val="18"/>
              </w:rPr>
              <w:t xml:space="preserve"> Évaluation </w:t>
            </w:r>
          </w:p>
          <w:p w14:paraId="480D8AB9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C588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14:paraId="0899C295" w14:textId="77777777" w:rsidR="000B0965" w:rsidRDefault="000B0965" w:rsidP="00A1434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1627" w:type="dxa"/>
            <w:vAlign w:val="center"/>
          </w:tcPr>
          <w:p w14:paraId="0DCA8F3F" w14:textId="77777777" w:rsidR="000B0965" w:rsidRDefault="000B0965" w:rsidP="00A143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Appréciation du niveau d’acquisition</w:t>
            </w:r>
          </w:p>
        </w:tc>
      </w:tr>
      <w:tr w:rsidR="000B0965" w14:paraId="44311C19" w14:textId="77777777" w:rsidTr="00A14346">
        <w:tblPrEx>
          <w:jc w:val="center"/>
          <w:tblInd w:w="0" w:type="dxa"/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6AC" w14:textId="77777777" w:rsidR="000B0965" w:rsidRDefault="000B0965" w:rsidP="00A143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Aptitudes</w:t>
            </w:r>
          </w:p>
          <w:p w14:paraId="3F64E088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à mobiliser des connaissances et des compétences pour résoudre des problèmes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867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44115679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Rechercher, extraire et organiser </w:t>
            </w:r>
          </w:p>
          <w:p w14:paraId="682F3C7E" w14:textId="77777777" w:rsidR="000B0965" w:rsidRDefault="000B0965" w:rsidP="00A1434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l’information. </w:t>
            </w:r>
          </w:p>
          <w:p w14:paraId="7730941F" w14:textId="77777777" w:rsidR="000B0965" w:rsidRDefault="000B0965" w:rsidP="00A14346">
            <w:pPr>
              <w:spacing w:after="120"/>
              <w:rPr>
                <w:sz w:val="18"/>
                <w:szCs w:val="18"/>
              </w:rPr>
            </w:pPr>
          </w:p>
          <w:p w14:paraId="1DAF6E1D" w14:textId="77777777" w:rsidR="000B0965" w:rsidRDefault="000B0965" w:rsidP="00A1434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Choisir et exécuter une méthode de résolution.</w:t>
            </w:r>
          </w:p>
          <w:p w14:paraId="6E2003F5" w14:textId="77777777" w:rsidR="000B0965" w:rsidRDefault="000B0965" w:rsidP="00A14346">
            <w:pPr>
              <w:spacing w:after="120"/>
              <w:rPr>
                <w:sz w:val="18"/>
                <w:szCs w:val="18"/>
              </w:rPr>
            </w:pPr>
          </w:p>
          <w:p w14:paraId="5D44BB66" w14:textId="77777777" w:rsidR="000B0965" w:rsidRDefault="000B0965" w:rsidP="00A1434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Raisonner, argumenter, critiquer et valider un résultat.</w:t>
            </w:r>
          </w:p>
          <w:p w14:paraId="30D61963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2098C2EF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Présenter, communiquer un résultat.</w:t>
            </w:r>
          </w:p>
          <w:p w14:paraId="1F7B07BE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</w:tcPr>
          <w:p w14:paraId="4DE4D159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5E402E8E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B.1.</w:t>
            </w:r>
          </w:p>
          <w:p w14:paraId="5F46D4A7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3B58E70E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5CA4DC80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3BAC013A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A.1.      A.2.   </w:t>
            </w:r>
            <w:r w:rsidR="00BD293D">
              <w:rPr>
                <w:sz w:val="18"/>
                <w:szCs w:val="18"/>
              </w:rPr>
              <w:t>A.3.1</w:t>
            </w:r>
          </w:p>
          <w:p w14:paraId="50B7E908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3A73C561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0667DC2E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A.3.</w:t>
            </w:r>
            <w:r w:rsidR="00BD293D">
              <w:rPr>
                <w:sz w:val="18"/>
                <w:szCs w:val="18"/>
              </w:rPr>
              <w:t xml:space="preserve">2     A.5.  </w:t>
            </w:r>
          </w:p>
          <w:p w14:paraId="59767E31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B.2.1.     B.2.2.</w:t>
            </w:r>
          </w:p>
          <w:p w14:paraId="31D40175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2D48AF4F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587A4051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1</w:t>
            </w:r>
          </w:p>
          <w:p w14:paraId="65023C5D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A.6.     B.3.</w:t>
            </w:r>
          </w:p>
        </w:tc>
        <w:tc>
          <w:tcPr>
            <w:tcW w:w="1627" w:type="dxa"/>
          </w:tcPr>
          <w:p w14:paraId="21D2ACEE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2A40E494" w14:textId="77777777" w:rsidR="000B0965" w:rsidRDefault="00BD293D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14:paraId="168DCB7F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58C496C9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08D97A16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1A2D4209" w14:textId="77777777" w:rsidR="000B0965" w:rsidRDefault="00BD293D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   *    *</w:t>
            </w:r>
          </w:p>
          <w:p w14:paraId="554B14E8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3C6DE69E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</w:p>
          <w:p w14:paraId="5F35092C" w14:textId="77777777" w:rsidR="000B0965" w:rsidRDefault="00BD293D" w:rsidP="00BD29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   *</w:t>
            </w:r>
          </w:p>
          <w:p w14:paraId="10ADCBA8" w14:textId="77777777" w:rsidR="00BD293D" w:rsidRDefault="00BD293D" w:rsidP="00BD29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BD293D">
              <w:rPr>
                <w:b/>
                <w:sz w:val="18"/>
                <w:szCs w:val="18"/>
              </w:rPr>
              <w:t xml:space="preserve">   **</w:t>
            </w:r>
          </w:p>
          <w:p w14:paraId="766AAA5E" w14:textId="77777777" w:rsidR="00BD293D" w:rsidRDefault="00BD293D" w:rsidP="00BD293D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14:paraId="7516DD25" w14:textId="77777777" w:rsidR="00BD293D" w:rsidRDefault="00BD293D" w:rsidP="00BD293D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14:paraId="092EBE2B" w14:textId="77777777" w:rsidR="00BD293D" w:rsidRDefault="00BD293D" w:rsidP="00BD29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14:paraId="6142367C" w14:textId="77777777" w:rsidR="00BD293D" w:rsidRPr="00BD293D" w:rsidRDefault="00BD293D" w:rsidP="00BD29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   **</w:t>
            </w:r>
          </w:p>
        </w:tc>
      </w:tr>
      <w:tr w:rsidR="000B0965" w14:paraId="5DD06D32" w14:textId="77777777" w:rsidTr="00A14346">
        <w:tblPrEx>
          <w:jc w:val="center"/>
          <w:tblInd w:w="0" w:type="dxa"/>
        </w:tblPrEx>
        <w:trPr>
          <w:trHeight w:val="405"/>
          <w:jc w:val="center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7E3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4" w:space="0" w:color="000000"/>
            </w:tcBorders>
            <w:vAlign w:val="center"/>
          </w:tcPr>
          <w:p w14:paraId="150E39E9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7</w:t>
            </w:r>
          </w:p>
        </w:tc>
      </w:tr>
      <w:tr w:rsidR="000B0965" w14:paraId="6D5BA40F" w14:textId="77777777" w:rsidTr="00A14346">
        <w:tblPrEx>
          <w:jc w:val="center"/>
          <w:tblInd w:w="0" w:type="dxa"/>
        </w:tblPrEx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F0EE" w14:textId="77777777" w:rsidR="000B0965" w:rsidRDefault="000B0965" w:rsidP="00A143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Capacités </w:t>
            </w:r>
            <w:r>
              <w:rPr>
                <w:b/>
                <w:sz w:val="18"/>
                <w:szCs w:val="18"/>
              </w:rPr>
              <w:t>liées à</w:t>
            </w:r>
          </w:p>
          <w:p w14:paraId="529CA52A" w14:textId="77777777" w:rsidR="000B0965" w:rsidRDefault="000B0965" w:rsidP="00A143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l’utilisation</w:t>
            </w:r>
          </w:p>
          <w:p w14:paraId="5E7919C4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 TIC </w:t>
            </w:r>
          </w:p>
          <w:p w14:paraId="66DE686A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024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4C048C06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Expérimenter</w:t>
            </w:r>
          </w:p>
          <w:p w14:paraId="657CA143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7943746F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 Simuler</w:t>
            </w:r>
          </w:p>
          <w:p w14:paraId="2BD6B226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667D1DF7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 Émettre des conjectures</w:t>
            </w:r>
          </w:p>
          <w:p w14:paraId="68F3757A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5EEEC6F9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 Contrôler la vraisemblance </w:t>
            </w:r>
          </w:p>
          <w:p w14:paraId="09542FC1" w14:textId="77777777" w:rsidR="000B0965" w:rsidRDefault="000B0965" w:rsidP="00A14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de conjectures.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4CC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2F973453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56BF24B3" w14:textId="77777777" w:rsidR="000B0965" w:rsidRDefault="000B0965" w:rsidP="00A14346">
            <w:pPr>
              <w:rPr>
                <w:sz w:val="18"/>
                <w:szCs w:val="18"/>
              </w:rPr>
            </w:pPr>
          </w:p>
          <w:p w14:paraId="7DEFCAFA" w14:textId="77777777" w:rsidR="00BD293D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A.4.</w:t>
            </w:r>
          </w:p>
          <w:p w14:paraId="734AE4DC" w14:textId="77777777" w:rsidR="00BD293D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1</w:t>
            </w:r>
          </w:p>
          <w:p w14:paraId="1B3AB87F" w14:textId="77777777" w:rsidR="000B0965" w:rsidRDefault="000B0965" w:rsidP="00BD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2</w:t>
            </w:r>
          </w:p>
          <w:p w14:paraId="36C49B42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4" w:space="0" w:color="000000"/>
            </w:tcBorders>
            <w:vAlign w:val="center"/>
          </w:tcPr>
          <w:p w14:paraId="2F84F284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  <w:p w14:paraId="1A588CFE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  <w:p w14:paraId="5225BA59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  <w:p w14:paraId="0C6ACC84" w14:textId="77777777" w:rsidR="000B0965" w:rsidRDefault="00BD293D" w:rsidP="00A14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  <w:p w14:paraId="783491CE" w14:textId="77777777" w:rsidR="000B0965" w:rsidRDefault="00BD293D" w:rsidP="00A14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  <w:p w14:paraId="13CA9256" w14:textId="77777777" w:rsidR="000B0965" w:rsidRDefault="00BD293D" w:rsidP="00A14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  <w:p w14:paraId="5D5CA284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  <w:p w14:paraId="45D38169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</w:p>
          <w:p w14:paraId="5E1882B8" w14:textId="77777777" w:rsidR="000B0965" w:rsidRDefault="000B0965" w:rsidP="00A14346">
            <w:pPr>
              <w:rPr>
                <w:b/>
                <w:sz w:val="18"/>
                <w:szCs w:val="18"/>
              </w:rPr>
            </w:pPr>
          </w:p>
        </w:tc>
      </w:tr>
      <w:tr w:rsidR="000B0965" w14:paraId="36011DDE" w14:textId="77777777" w:rsidTr="00A14346">
        <w:tblPrEx>
          <w:jc w:val="center"/>
          <w:tblInd w:w="0" w:type="dxa"/>
        </w:tblPrEx>
        <w:trPr>
          <w:trHeight w:val="373"/>
          <w:jc w:val="center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DC5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0CA252E" w14:textId="77777777" w:rsidR="000B0965" w:rsidRDefault="000B0965" w:rsidP="00A143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3</w:t>
            </w:r>
          </w:p>
        </w:tc>
      </w:tr>
      <w:tr w:rsidR="000B0965" w14:paraId="1BF0D89F" w14:textId="77777777" w:rsidTr="00A14346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3A46A" w14:textId="77777777" w:rsidR="000B0965" w:rsidRDefault="000B0965" w:rsidP="00A14346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75D63" w14:textId="77777777" w:rsidR="000B0965" w:rsidRDefault="000B0965" w:rsidP="00A1434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4366181" w14:textId="77777777" w:rsidR="000B0965" w:rsidRDefault="000B0965" w:rsidP="00A1434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27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054750BB" w14:textId="77777777" w:rsidR="000B0965" w:rsidRDefault="000B0965" w:rsidP="00A143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10</w:t>
            </w:r>
          </w:p>
        </w:tc>
      </w:tr>
    </w:tbl>
    <w:p w14:paraId="01B31891" w14:textId="77777777" w:rsidR="00E51420" w:rsidRPr="008B40AA" w:rsidRDefault="00E51420" w:rsidP="008B40AA">
      <w:pPr>
        <w:tabs>
          <w:tab w:val="left" w:pos="1380"/>
        </w:tabs>
      </w:pPr>
    </w:p>
    <w:sectPr w:rsidR="00E51420" w:rsidRPr="008B40AA" w:rsidSect="00C02497">
      <w:footerReference w:type="default" r:id="rId48"/>
      <w:pgSz w:w="11906" w:h="16838"/>
      <w:pgMar w:top="567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3F0" w14:textId="77777777" w:rsidR="00C02497" w:rsidRDefault="00C02497" w:rsidP="00D24C59">
      <w:pPr>
        <w:spacing w:line="240" w:lineRule="auto"/>
      </w:pPr>
      <w:r>
        <w:separator/>
      </w:r>
    </w:p>
  </w:endnote>
  <w:endnote w:type="continuationSeparator" w:id="0">
    <w:p w14:paraId="736AC562" w14:textId="77777777" w:rsidR="00C02497" w:rsidRDefault="00C02497" w:rsidP="00D24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B6B6" w14:textId="12B37DC4" w:rsidR="00D24C59" w:rsidRDefault="009B7CA2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45BB81" wp14:editId="2B024F93">
              <wp:simplePos x="0" y="0"/>
              <wp:positionH relativeFrom="column">
                <wp:posOffset>5080</wp:posOffset>
              </wp:positionH>
              <wp:positionV relativeFrom="paragraph">
                <wp:posOffset>-95885</wp:posOffset>
              </wp:positionV>
              <wp:extent cx="5629275" cy="0"/>
              <wp:effectExtent l="5080" t="8890" r="13970" b="10160"/>
              <wp:wrapNone/>
              <wp:docPr id="3246649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5E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-7.5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lA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"/>
          </w:pict>
        </mc:Fallback>
      </mc:AlternateContent>
    </w:r>
    <w:r w:rsidR="00E140EA">
      <w:t>CCF Séquence 1</w:t>
    </w:r>
    <w:r w:rsidR="00D24C59">
      <w:tab/>
    </w:r>
    <w:r w:rsidR="00D24C59">
      <w:tab/>
    </w:r>
    <w:sdt>
      <w:sdtPr>
        <w:id w:val="-1973970177"/>
        <w:docPartObj>
          <w:docPartGallery w:val="Page Numbers (Top of Page)"/>
          <w:docPartUnique/>
        </w:docPartObj>
      </w:sdtPr>
      <w:sdtContent>
        <w:r w:rsidR="00D24C59">
          <w:tab/>
        </w:r>
        <w:r w:rsidR="00D24C59">
          <w:tab/>
        </w:r>
        <w:r w:rsidR="00D24C59">
          <w:tab/>
        </w:r>
        <w:r w:rsidR="00D24C59">
          <w:tab/>
        </w:r>
        <w:r w:rsidR="00D24C59">
          <w:tab/>
        </w:r>
        <w:r w:rsidR="00D24C59">
          <w:tab/>
          <w:t xml:space="preserve">Page </w:t>
        </w:r>
        <w:r w:rsidR="00A96CCA">
          <w:fldChar w:fldCharType="begin"/>
        </w:r>
        <w:r w:rsidR="00A96CCA">
          <w:instrText xml:space="preserve"> PAGE </w:instrText>
        </w:r>
        <w:r w:rsidR="00A96CCA">
          <w:fldChar w:fldCharType="separate"/>
        </w:r>
        <w:r w:rsidR="000B5EF5">
          <w:rPr>
            <w:noProof/>
          </w:rPr>
          <w:t>2</w:t>
        </w:r>
        <w:r w:rsidR="00A96CCA">
          <w:rPr>
            <w:noProof/>
          </w:rPr>
          <w:fldChar w:fldCharType="end"/>
        </w:r>
        <w:r w:rsidR="00D24C59">
          <w:t xml:space="preserve"> sur </w:t>
        </w:r>
        <w:r w:rsidR="00000000">
          <w:fldChar w:fldCharType="begin"/>
        </w:r>
        <w:r w:rsidR="00000000">
          <w:instrText xml:space="preserve"> NUMPAGES  </w:instrText>
        </w:r>
        <w:r w:rsidR="00000000">
          <w:fldChar w:fldCharType="separate"/>
        </w:r>
        <w:r w:rsidR="000B5EF5">
          <w:rPr>
            <w:noProof/>
          </w:rPr>
          <w:t>8</w:t>
        </w:r>
        <w:r w:rsidR="00000000">
          <w:rPr>
            <w:noProof/>
          </w:rPr>
          <w:fldChar w:fldCharType="end"/>
        </w:r>
      </w:sdtContent>
    </w:sdt>
  </w:p>
  <w:p w14:paraId="3FCE5C4D" w14:textId="77777777" w:rsidR="00D24C59" w:rsidRDefault="00D24C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EB40" w14:textId="77777777" w:rsidR="00C02497" w:rsidRDefault="00C02497" w:rsidP="00D24C59">
      <w:pPr>
        <w:spacing w:line="240" w:lineRule="auto"/>
      </w:pPr>
      <w:r>
        <w:separator/>
      </w:r>
    </w:p>
  </w:footnote>
  <w:footnote w:type="continuationSeparator" w:id="0">
    <w:p w14:paraId="5D211AD0" w14:textId="77777777" w:rsidR="00C02497" w:rsidRDefault="00C02497" w:rsidP="00D24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82C"/>
    <w:multiLevelType w:val="hybridMultilevel"/>
    <w:tmpl w:val="2182B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5F1"/>
    <w:multiLevelType w:val="hybridMultilevel"/>
    <w:tmpl w:val="6CA0CC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F5F6D"/>
    <w:multiLevelType w:val="hybridMultilevel"/>
    <w:tmpl w:val="4DE48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705"/>
    <w:multiLevelType w:val="hybridMultilevel"/>
    <w:tmpl w:val="FA121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6302"/>
    <w:multiLevelType w:val="hybridMultilevel"/>
    <w:tmpl w:val="BECC0B96"/>
    <w:lvl w:ilvl="0" w:tplc="F1E43B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283"/>
    <w:multiLevelType w:val="hybridMultilevel"/>
    <w:tmpl w:val="5C3A8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7954"/>
    <w:multiLevelType w:val="hybridMultilevel"/>
    <w:tmpl w:val="10E45238"/>
    <w:lvl w:ilvl="0" w:tplc="59BA86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C43F0"/>
    <w:multiLevelType w:val="hybridMultilevel"/>
    <w:tmpl w:val="31084B60"/>
    <w:lvl w:ilvl="0" w:tplc="FFFFFFFF">
      <w:start w:val="3"/>
      <w:numFmt w:val="decimal"/>
      <w:lvlText w:val="%1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5F57DE0"/>
    <w:multiLevelType w:val="hybridMultilevel"/>
    <w:tmpl w:val="9354865E"/>
    <w:lvl w:ilvl="0" w:tplc="B8BEF96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8E4"/>
    <w:multiLevelType w:val="hybridMultilevel"/>
    <w:tmpl w:val="D6F65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3275"/>
    <w:multiLevelType w:val="hybridMultilevel"/>
    <w:tmpl w:val="C7F4714E"/>
    <w:lvl w:ilvl="0" w:tplc="E8A8F206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E3F44"/>
    <w:multiLevelType w:val="hybridMultilevel"/>
    <w:tmpl w:val="8786C880"/>
    <w:lvl w:ilvl="0" w:tplc="C140459C">
      <w:start w:val="1"/>
      <w:numFmt w:val="upperLetter"/>
      <w:pStyle w:val="Titre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8379B"/>
    <w:multiLevelType w:val="hybridMultilevel"/>
    <w:tmpl w:val="E5C43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4143">
    <w:abstractNumId w:val="8"/>
  </w:num>
  <w:num w:numId="2" w16cid:durableId="2122070132">
    <w:abstractNumId w:val="11"/>
  </w:num>
  <w:num w:numId="3" w16cid:durableId="472405001">
    <w:abstractNumId w:val="10"/>
  </w:num>
  <w:num w:numId="4" w16cid:durableId="1203445341">
    <w:abstractNumId w:val="9"/>
  </w:num>
  <w:num w:numId="5" w16cid:durableId="1976132349">
    <w:abstractNumId w:val="5"/>
  </w:num>
  <w:num w:numId="6" w16cid:durableId="150950457">
    <w:abstractNumId w:val="2"/>
  </w:num>
  <w:num w:numId="7" w16cid:durableId="1471439289">
    <w:abstractNumId w:val="12"/>
  </w:num>
  <w:num w:numId="8" w16cid:durableId="1762528061">
    <w:abstractNumId w:val="0"/>
  </w:num>
  <w:num w:numId="9" w16cid:durableId="647245651">
    <w:abstractNumId w:val="3"/>
  </w:num>
  <w:num w:numId="10" w16cid:durableId="1908414509">
    <w:abstractNumId w:val="1"/>
  </w:num>
  <w:num w:numId="11" w16cid:durableId="2051030306">
    <w:abstractNumId w:val="8"/>
    <w:lvlOverride w:ilvl="0">
      <w:startOverride w:val="1"/>
    </w:lvlOverride>
  </w:num>
  <w:num w:numId="12" w16cid:durableId="1838300570">
    <w:abstractNumId w:val="7"/>
  </w:num>
  <w:num w:numId="13" w16cid:durableId="1615481790">
    <w:abstractNumId w:val="4"/>
  </w:num>
  <w:num w:numId="14" w16cid:durableId="139801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62"/>
    <w:rsid w:val="00004963"/>
    <w:rsid w:val="0003453F"/>
    <w:rsid w:val="000701A9"/>
    <w:rsid w:val="000720DC"/>
    <w:rsid w:val="00083BEE"/>
    <w:rsid w:val="000B0965"/>
    <w:rsid w:val="000B5EF5"/>
    <w:rsid w:val="00236623"/>
    <w:rsid w:val="0024561D"/>
    <w:rsid w:val="00252B37"/>
    <w:rsid w:val="00256062"/>
    <w:rsid w:val="00303156"/>
    <w:rsid w:val="003963FA"/>
    <w:rsid w:val="00400678"/>
    <w:rsid w:val="004C33B1"/>
    <w:rsid w:val="004E7D38"/>
    <w:rsid w:val="00526B1F"/>
    <w:rsid w:val="005547DF"/>
    <w:rsid w:val="005956E7"/>
    <w:rsid w:val="005D3040"/>
    <w:rsid w:val="00601B28"/>
    <w:rsid w:val="0069739A"/>
    <w:rsid w:val="008B40AA"/>
    <w:rsid w:val="009B7CA2"/>
    <w:rsid w:val="009E399B"/>
    <w:rsid w:val="00A93D8A"/>
    <w:rsid w:val="00A96CCA"/>
    <w:rsid w:val="00B24918"/>
    <w:rsid w:val="00BD293D"/>
    <w:rsid w:val="00C02497"/>
    <w:rsid w:val="00C3295E"/>
    <w:rsid w:val="00C8798C"/>
    <w:rsid w:val="00D021AC"/>
    <w:rsid w:val="00D24C59"/>
    <w:rsid w:val="00D57A49"/>
    <w:rsid w:val="00D640CE"/>
    <w:rsid w:val="00DD100F"/>
    <w:rsid w:val="00DF1E0B"/>
    <w:rsid w:val="00E03BAA"/>
    <w:rsid w:val="00E140EA"/>
    <w:rsid w:val="00E34DA8"/>
    <w:rsid w:val="00E3627F"/>
    <w:rsid w:val="00E51420"/>
    <w:rsid w:val="00E63954"/>
    <w:rsid w:val="00E75A41"/>
    <w:rsid w:val="00F17B3A"/>
    <w:rsid w:val="00F8088A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915EE"/>
  <w15:docId w15:val="{21076EEC-DE6D-4973-A302-4C7F9E1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59"/>
    <w:pPr>
      <w:spacing w:after="0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56062"/>
    <w:pPr>
      <w:keepNext/>
      <w:keepLines/>
      <w:numPr>
        <w:numId w:val="1"/>
      </w:numPr>
      <w:spacing w:before="480" w:after="200"/>
      <w:ind w:left="714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6062"/>
    <w:pPr>
      <w:keepNext/>
      <w:keepLines/>
      <w:numPr>
        <w:numId w:val="2"/>
      </w:numPr>
      <w:spacing w:before="200"/>
      <w:ind w:left="1281" w:hanging="357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6062"/>
    <w:pPr>
      <w:keepNext/>
      <w:keepLines/>
      <w:numPr>
        <w:numId w:val="3"/>
      </w:numPr>
      <w:spacing w:before="200"/>
      <w:ind w:left="1491" w:hanging="357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0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606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56062"/>
    <w:rPr>
      <w:rFonts w:ascii="Times New Roman" w:eastAsiaTheme="majorEastAsia" w:hAnsi="Times New Roman" w:cstheme="majorBidi"/>
      <w:b/>
      <w:bCs/>
    </w:rPr>
  </w:style>
  <w:style w:type="paragraph" w:styleId="Paragraphedeliste">
    <w:name w:val="List Paragraph"/>
    <w:basedOn w:val="Normal"/>
    <w:uiPriority w:val="34"/>
    <w:qFormat/>
    <w:rsid w:val="0025606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24C5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C59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24C5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C59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4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36623"/>
    <w:rPr>
      <w:color w:val="808080"/>
    </w:rPr>
  </w:style>
  <w:style w:type="paragraph" w:customStyle="1" w:styleId="Formule">
    <w:name w:val="Formule"/>
    <w:basedOn w:val="Normal"/>
    <w:rsid w:val="00F17B3A"/>
    <w:pPr>
      <w:spacing w:line="240" w:lineRule="auto"/>
      <w:jc w:val="center"/>
    </w:pPr>
    <w:rPr>
      <w:rFonts w:ascii="Garamond" w:eastAsia="Times New Roman" w:hAnsi="Garamond" w:cs="Times New Roman"/>
      <w:sz w:val="24"/>
      <w:szCs w:val="20"/>
      <w:lang w:eastAsia="fr-FR"/>
    </w:rPr>
  </w:style>
  <w:style w:type="paragraph" w:customStyle="1" w:styleId="TabCellule1">
    <w:name w:val="TabCellule1"/>
    <w:basedOn w:val="Normal"/>
    <w:rsid w:val="000B0965"/>
    <w:pPr>
      <w:spacing w:after="120" w:line="240" w:lineRule="auto"/>
      <w:jc w:val="center"/>
    </w:pPr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0B0965"/>
    <w:pPr>
      <w:spacing w:line="240" w:lineRule="auto"/>
      <w:jc w:val="left"/>
    </w:pPr>
    <w:rPr>
      <w:rFonts w:eastAsia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0B09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BD293D"/>
    <w:pPr>
      <w:spacing w:line="240" w:lineRule="auto"/>
      <w:ind w:firstLine="708"/>
    </w:pPr>
    <w:rPr>
      <w:rFonts w:eastAsia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D293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01B28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01B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70F6-EBF1-4FAB-9970-20236F87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1582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2024-04-20T08:05:00Z</cp:lastPrinted>
  <dcterms:created xsi:type="dcterms:W3CDTF">2024-04-20T08:05:00Z</dcterms:created>
  <dcterms:modified xsi:type="dcterms:W3CDTF">2024-04-20T08:06:00Z</dcterms:modified>
</cp:coreProperties>
</file>